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D5164" w14:textId="20B72B3D" w:rsidR="00BB30FB" w:rsidRPr="00EB00CA" w:rsidRDefault="00C54588" w:rsidP="00194FDC">
      <w:pPr>
        <w:spacing w:after="0" w:line="240" w:lineRule="auto"/>
        <w:jc w:val="center"/>
        <w:rPr>
          <w:rFonts w:cstheme="minorHAnsi"/>
          <w:b/>
          <w:bCs/>
        </w:rPr>
      </w:pPr>
      <w:r w:rsidRPr="00EB00CA">
        <w:rPr>
          <w:rFonts w:cstheme="minorHAnsi"/>
          <w:b/>
          <w:bCs/>
        </w:rPr>
        <w:t>ICADV 2021 State Legislative Session Summary</w:t>
      </w:r>
    </w:p>
    <w:p w14:paraId="39522888" w14:textId="607D0C31" w:rsidR="00C54588" w:rsidRPr="00EB00CA" w:rsidRDefault="00C54588" w:rsidP="00C54588">
      <w:pPr>
        <w:spacing w:after="0" w:line="240" w:lineRule="auto"/>
        <w:rPr>
          <w:rFonts w:cstheme="minorHAnsi"/>
        </w:rPr>
      </w:pPr>
    </w:p>
    <w:p w14:paraId="33DE920F" w14:textId="0EF6CFFF" w:rsidR="00EB00CA" w:rsidRDefault="00EB00CA" w:rsidP="00EB00CA">
      <w:pPr>
        <w:spacing w:after="0" w:line="240" w:lineRule="auto"/>
        <w:rPr>
          <w:rFonts w:cstheme="minorHAnsi"/>
          <w:b/>
          <w:bCs/>
          <w:color w:val="FF0000"/>
        </w:rPr>
      </w:pPr>
      <w:r w:rsidRPr="00EB00CA">
        <w:rPr>
          <w:rFonts w:cstheme="minorHAnsi"/>
          <w:b/>
          <w:bCs/>
          <w:color w:val="FF0000"/>
        </w:rPr>
        <w:t>ICADV LEGISLATIVE TRACKER (select bills list)</w:t>
      </w:r>
    </w:p>
    <w:p w14:paraId="2D9631B8" w14:textId="77777777" w:rsidR="00EB00CA" w:rsidRPr="00EB00CA" w:rsidRDefault="00EB00CA" w:rsidP="00EB00CA">
      <w:pPr>
        <w:spacing w:after="0" w:line="240" w:lineRule="auto"/>
        <w:rPr>
          <w:rFonts w:cstheme="minorHAnsi"/>
          <w:color w:val="FF0000"/>
        </w:rPr>
      </w:pPr>
    </w:p>
    <w:p w14:paraId="7C961460" w14:textId="0540D83B" w:rsidR="00EB00CA" w:rsidRPr="00EB00CA" w:rsidRDefault="00EB00CA" w:rsidP="00EB00CA">
      <w:pPr>
        <w:spacing w:line="240" w:lineRule="auto"/>
        <w:rPr>
          <w:rFonts w:cstheme="minorHAnsi"/>
        </w:rPr>
      </w:pPr>
      <w:r w:rsidRPr="00EB00CA">
        <w:rPr>
          <w:rFonts w:cstheme="minorHAnsi"/>
        </w:rPr>
        <w:t xml:space="preserve">Following is a list of the bills we monitored closely. Bills being sent to the Governor or signed into law are listed first. At end of legislative session Governor </w:t>
      </w:r>
      <w:r>
        <w:rPr>
          <w:rFonts w:cstheme="minorHAnsi"/>
        </w:rPr>
        <w:t xml:space="preserve">Reynolds </w:t>
      </w:r>
      <w:r w:rsidRPr="00EB00CA">
        <w:rPr>
          <w:rFonts w:cstheme="minorHAnsi"/>
        </w:rPr>
        <w:t xml:space="preserve">has 30 days to sign or veto bills. Since this is the first year of a 2-year session, bills that did not advance remain eligible for consideration in 2022. For bills without hyper-links click </w:t>
      </w:r>
      <w:hyperlink r:id="rId8" w:history="1">
        <w:r w:rsidRPr="00EB00CA">
          <w:rPr>
            <w:rFonts w:cstheme="minorHAnsi"/>
            <w:color w:val="0000FF"/>
            <w:u w:val="single"/>
          </w:rPr>
          <w:t>here</w:t>
        </w:r>
      </w:hyperlink>
      <w:r w:rsidRPr="00EB00CA">
        <w:rPr>
          <w:rFonts w:cstheme="minorHAnsi"/>
        </w:rPr>
        <w:t xml:space="preserve">, on the left side, under ‘Bills’ section- just enter the bill number. </w:t>
      </w:r>
      <w:r>
        <w:rPr>
          <w:rFonts w:cstheme="minorHAnsi"/>
        </w:rPr>
        <w:br/>
      </w:r>
    </w:p>
    <w:p w14:paraId="02F16E20" w14:textId="3B108EBE" w:rsidR="00EB00CA" w:rsidRPr="00EB00CA" w:rsidRDefault="00EB00CA" w:rsidP="00F407E4">
      <w:pPr>
        <w:spacing w:after="0" w:line="240" w:lineRule="auto"/>
        <w:rPr>
          <w:rFonts w:cstheme="minorHAnsi"/>
          <w:color w:val="FF0000"/>
        </w:rPr>
      </w:pPr>
      <w:r>
        <w:rPr>
          <w:rFonts w:cstheme="minorHAnsi"/>
          <w:b/>
          <w:bCs/>
          <w:color w:val="FF0000"/>
        </w:rPr>
        <w:t>VICTIM SERVICES FUNDING</w:t>
      </w:r>
    </w:p>
    <w:p w14:paraId="3C2CEE6C" w14:textId="472FB38A" w:rsidR="00EB00CA" w:rsidRDefault="00AE26D7" w:rsidP="00F407E4">
      <w:pPr>
        <w:spacing w:after="0" w:line="240" w:lineRule="auto"/>
        <w:rPr>
          <w:rFonts w:cstheme="minorHAnsi"/>
        </w:rPr>
      </w:pPr>
      <w:r w:rsidRPr="00EB00CA">
        <w:rPr>
          <w:rFonts w:cstheme="minorHAnsi"/>
        </w:rPr>
        <w:t>The Justice Systems appropriations bill (</w:t>
      </w:r>
      <w:hyperlink r:id="rId9" w:history="1">
        <w:r w:rsidRPr="00EB00CA">
          <w:rPr>
            <w:rStyle w:val="Hyperlink"/>
            <w:rFonts w:cstheme="minorHAnsi"/>
          </w:rPr>
          <w:t>HF 861</w:t>
        </w:r>
      </w:hyperlink>
      <w:r w:rsidRPr="00EB00CA">
        <w:rPr>
          <w:rFonts w:cstheme="minorHAnsi"/>
        </w:rPr>
        <w:t xml:space="preserve">) included $5 million in state funds for victim services, same as </w:t>
      </w:r>
      <w:r w:rsidR="008C10E3" w:rsidRPr="00EB00CA">
        <w:rPr>
          <w:rFonts w:cstheme="minorHAnsi"/>
        </w:rPr>
        <w:t>last</w:t>
      </w:r>
      <w:r w:rsidRPr="00EB00CA">
        <w:rPr>
          <w:rFonts w:cstheme="minorHAnsi"/>
        </w:rPr>
        <w:t xml:space="preserve"> year. Amendments offered by Rep. Marti Anderson (D-36) and Senator Todd Taylor (D-35) </w:t>
      </w:r>
      <w:r w:rsidR="00DC0DCB" w:rsidRPr="00EB00CA">
        <w:rPr>
          <w:rFonts w:cstheme="minorHAnsi"/>
        </w:rPr>
        <w:t>providing</w:t>
      </w:r>
      <w:r w:rsidRPr="00EB00CA">
        <w:rPr>
          <w:rFonts w:cstheme="minorHAnsi"/>
        </w:rPr>
        <w:t xml:space="preserve"> $7.5 million ($2.5 m increase) for victim services (DV, SA, murder, human trafficking) were defeated</w:t>
      </w:r>
      <w:r w:rsidR="00EB00CA">
        <w:rPr>
          <w:rFonts w:cstheme="minorHAnsi"/>
        </w:rPr>
        <w:t xml:space="preserve">. </w:t>
      </w:r>
      <w:r w:rsidR="0078110C" w:rsidRPr="00EB00CA">
        <w:rPr>
          <w:rFonts w:cstheme="minorHAnsi"/>
        </w:rPr>
        <w:t xml:space="preserve">Although disappointing, </w:t>
      </w:r>
      <w:r w:rsidR="00F407E4" w:rsidRPr="00EB00CA">
        <w:rPr>
          <w:rFonts w:cstheme="minorHAnsi"/>
        </w:rPr>
        <w:t xml:space="preserve">given the </w:t>
      </w:r>
      <w:r w:rsidR="0028619E" w:rsidRPr="00EB00CA">
        <w:rPr>
          <w:rFonts w:cstheme="minorHAnsi"/>
        </w:rPr>
        <w:t>tone</w:t>
      </w:r>
      <w:r w:rsidR="00F407E4" w:rsidRPr="00EB00CA">
        <w:rPr>
          <w:rFonts w:cstheme="minorHAnsi"/>
        </w:rPr>
        <w:t xml:space="preserve"> of this session, </w:t>
      </w:r>
      <w:r w:rsidR="00996B26" w:rsidRPr="00EB00CA">
        <w:rPr>
          <w:rFonts w:cstheme="minorHAnsi"/>
        </w:rPr>
        <w:t>level-funding</w:t>
      </w:r>
      <w:r w:rsidR="00F407E4" w:rsidRPr="00EB00CA">
        <w:rPr>
          <w:rFonts w:cstheme="minorHAnsi"/>
        </w:rPr>
        <w:t xml:space="preserve"> </w:t>
      </w:r>
      <w:r w:rsidR="00134B08" w:rsidRPr="00EB00CA">
        <w:rPr>
          <w:rFonts w:cstheme="minorHAnsi"/>
        </w:rPr>
        <w:t xml:space="preserve">and </w:t>
      </w:r>
      <w:r w:rsidR="001A18A0" w:rsidRPr="00EB00CA">
        <w:rPr>
          <w:rFonts w:cstheme="minorHAnsi"/>
        </w:rPr>
        <w:t xml:space="preserve">having </w:t>
      </w:r>
      <w:r w:rsidR="00134B08" w:rsidRPr="00EB00CA">
        <w:rPr>
          <w:rFonts w:cstheme="minorHAnsi"/>
        </w:rPr>
        <w:t>amendments offered in eac</w:t>
      </w:r>
      <w:r w:rsidR="009870E2" w:rsidRPr="00EB00CA">
        <w:rPr>
          <w:rFonts w:cstheme="minorHAnsi"/>
        </w:rPr>
        <w:t xml:space="preserve">h chamber making victim services central to the budget debate </w:t>
      </w:r>
      <w:r w:rsidR="00784083" w:rsidRPr="00EB00CA">
        <w:rPr>
          <w:rFonts w:cstheme="minorHAnsi"/>
        </w:rPr>
        <w:t>marked</w:t>
      </w:r>
      <w:r w:rsidR="00F407E4" w:rsidRPr="00EB00CA">
        <w:rPr>
          <w:rFonts w:cstheme="minorHAnsi"/>
        </w:rPr>
        <w:t xml:space="preserve"> a genuine victory</w:t>
      </w:r>
      <w:r w:rsidR="009870E2" w:rsidRPr="00EB00CA">
        <w:rPr>
          <w:rFonts w:cstheme="minorHAnsi"/>
        </w:rPr>
        <w:t xml:space="preserve">. </w:t>
      </w:r>
      <w:r w:rsidR="00EB00CA">
        <w:rPr>
          <w:rFonts w:cstheme="minorHAnsi"/>
        </w:rPr>
        <w:br/>
      </w:r>
    </w:p>
    <w:p w14:paraId="3E064F12" w14:textId="77777777" w:rsidR="00EB00CA" w:rsidRPr="00EB00CA" w:rsidRDefault="00EB00CA" w:rsidP="00F407E4">
      <w:pPr>
        <w:spacing w:after="0" w:line="240" w:lineRule="auto"/>
        <w:rPr>
          <w:rFonts w:cstheme="minorHAnsi"/>
        </w:rPr>
      </w:pPr>
    </w:p>
    <w:p w14:paraId="3B6389CC" w14:textId="49456513" w:rsidR="003B22D9" w:rsidRPr="00EB00CA" w:rsidRDefault="00EB5340" w:rsidP="00EB00CA">
      <w:pPr>
        <w:rPr>
          <w:rFonts w:cstheme="minorHAnsi"/>
          <w:b/>
          <w:bCs/>
          <w:color w:val="FF0000"/>
        </w:rPr>
      </w:pPr>
      <w:r w:rsidRPr="00EB00CA">
        <w:rPr>
          <w:rFonts w:cstheme="minorHAnsi"/>
          <w:b/>
          <w:bCs/>
          <w:color w:val="FF0000"/>
        </w:rPr>
        <w:t>HOUSING</w:t>
      </w:r>
      <w:r w:rsidR="00EB00CA">
        <w:rPr>
          <w:rFonts w:cstheme="minorHAnsi"/>
          <w:b/>
          <w:bCs/>
          <w:color w:val="FF0000"/>
        </w:rPr>
        <w:br/>
      </w:r>
      <w:hyperlink r:id="rId10" w:history="1">
        <w:r w:rsidR="003B22D9" w:rsidRPr="00EB00CA">
          <w:rPr>
            <w:rFonts w:cstheme="minorHAnsi"/>
            <w:color w:val="0000FF"/>
            <w:u w:val="single"/>
          </w:rPr>
          <w:t>SF 252</w:t>
        </w:r>
      </w:hyperlink>
      <w:r w:rsidR="003B22D9" w:rsidRPr="00EB00CA">
        <w:rPr>
          <w:rFonts w:cstheme="minorHAnsi"/>
        </w:rPr>
        <w:t xml:space="preserve"> AGAINST- prohibit</w:t>
      </w:r>
      <w:r w:rsidR="006949C6" w:rsidRPr="00EB00CA">
        <w:rPr>
          <w:rFonts w:cstheme="minorHAnsi"/>
        </w:rPr>
        <w:t>s</w:t>
      </w:r>
      <w:r w:rsidR="003B22D9" w:rsidRPr="00EB00CA">
        <w:rPr>
          <w:rFonts w:cstheme="minorHAnsi"/>
        </w:rPr>
        <w:t xml:space="preserve"> cities from </w:t>
      </w:r>
      <w:r w:rsidR="006949C6" w:rsidRPr="00EB00CA">
        <w:rPr>
          <w:rFonts w:cstheme="minorHAnsi"/>
        </w:rPr>
        <w:t>enacting</w:t>
      </w:r>
      <w:r w:rsidR="003B22D9" w:rsidRPr="00EB00CA">
        <w:rPr>
          <w:rFonts w:cstheme="minorHAnsi"/>
        </w:rPr>
        <w:t xml:space="preserve"> local ordinances to protect renters against source of income discrimination</w:t>
      </w:r>
      <w:r w:rsidR="00EB00CA">
        <w:rPr>
          <w:rFonts w:cstheme="minorHAnsi"/>
        </w:rPr>
        <w:t xml:space="preserve">. </w:t>
      </w:r>
      <w:r w:rsidR="00A71761" w:rsidRPr="00EB00CA">
        <w:rPr>
          <w:rFonts w:cstheme="minorHAnsi"/>
        </w:rPr>
        <w:t>House</w:t>
      </w:r>
      <w:r w:rsidR="001851EF" w:rsidRPr="00EB00CA">
        <w:rPr>
          <w:rFonts w:cstheme="minorHAnsi"/>
        </w:rPr>
        <w:t xml:space="preserve"> approved</w:t>
      </w:r>
      <w:r w:rsidR="00A71761" w:rsidRPr="00EB00CA">
        <w:rPr>
          <w:rFonts w:cstheme="minorHAnsi"/>
        </w:rPr>
        <w:t xml:space="preserve"> </w:t>
      </w:r>
      <w:r w:rsidR="006200B3" w:rsidRPr="00EB00CA">
        <w:rPr>
          <w:rFonts w:cstheme="minorHAnsi"/>
        </w:rPr>
        <w:t>56-38; Senate</w:t>
      </w:r>
      <w:r w:rsidR="001851EF" w:rsidRPr="00EB00CA">
        <w:rPr>
          <w:rFonts w:cstheme="minorHAnsi"/>
        </w:rPr>
        <w:t xml:space="preserve"> approved</w:t>
      </w:r>
      <w:r w:rsidR="006200B3" w:rsidRPr="00EB00CA">
        <w:rPr>
          <w:rFonts w:cstheme="minorHAnsi"/>
        </w:rPr>
        <w:t xml:space="preserve"> 30-17; s</w:t>
      </w:r>
      <w:r w:rsidR="00A25ED2" w:rsidRPr="00EB00CA">
        <w:rPr>
          <w:rFonts w:cstheme="minorHAnsi"/>
        </w:rPr>
        <w:t xml:space="preserve">igned </w:t>
      </w:r>
      <w:r w:rsidR="00DA6FD6" w:rsidRPr="00EB00CA">
        <w:rPr>
          <w:rFonts w:cstheme="minorHAnsi"/>
        </w:rPr>
        <w:t>into law</w:t>
      </w:r>
      <w:r w:rsidR="00482F53" w:rsidRPr="00EB00CA">
        <w:rPr>
          <w:rFonts w:cstheme="minorHAnsi"/>
        </w:rPr>
        <w:t xml:space="preserve"> April 30, 2021</w:t>
      </w:r>
      <w:r w:rsidR="00A25ED2" w:rsidRPr="00EB00CA">
        <w:rPr>
          <w:rFonts w:cstheme="minorHAnsi"/>
        </w:rPr>
        <w:t xml:space="preserve">. </w:t>
      </w:r>
    </w:p>
    <w:p w14:paraId="715D6EE6" w14:textId="474F8EE6" w:rsidR="00EB5340" w:rsidRPr="00EB00CA" w:rsidRDefault="000A2D9B" w:rsidP="00EB5340">
      <w:pPr>
        <w:spacing w:after="0" w:line="240" w:lineRule="auto"/>
        <w:rPr>
          <w:rFonts w:cstheme="minorHAnsi"/>
        </w:rPr>
      </w:pPr>
      <w:hyperlink r:id="rId11" w:history="1">
        <w:r w:rsidR="001C0671" w:rsidRPr="00EB00CA">
          <w:rPr>
            <w:rStyle w:val="Hyperlink"/>
            <w:rFonts w:cstheme="minorHAnsi"/>
          </w:rPr>
          <w:t>HF 820</w:t>
        </w:r>
      </w:hyperlink>
      <w:r w:rsidR="001C0671" w:rsidRPr="00EB00CA">
        <w:rPr>
          <w:rFonts w:cstheme="minorHAnsi"/>
        </w:rPr>
        <w:t xml:space="preserve"> </w:t>
      </w:r>
      <w:r w:rsidR="00EB5340" w:rsidRPr="00EB00CA">
        <w:rPr>
          <w:rFonts w:cstheme="minorHAnsi"/>
        </w:rPr>
        <w:t>FOR- remov</w:t>
      </w:r>
      <w:r w:rsidR="0076329C" w:rsidRPr="00EB00CA">
        <w:rPr>
          <w:rFonts w:cstheme="minorHAnsi"/>
        </w:rPr>
        <w:t>es</w:t>
      </w:r>
      <w:r w:rsidR="00EB5340" w:rsidRPr="00EB00CA">
        <w:rPr>
          <w:rFonts w:cstheme="minorHAnsi"/>
        </w:rPr>
        <w:t xml:space="preserve"> unjust barriers to housing for tenants with prior eviction records. </w:t>
      </w:r>
      <w:r w:rsidR="00AF6948" w:rsidRPr="00EB00CA">
        <w:rPr>
          <w:rFonts w:cstheme="minorHAnsi"/>
        </w:rPr>
        <w:t xml:space="preserve">House </w:t>
      </w:r>
      <w:r w:rsidR="00CD4B94" w:rsidRPr="00EB00CA">
        <w:rPr>
          <w:rFonts w:cstheme="minorHAnsi"/>
        </w:rPr>
        <w:t xml:space="preserve">approved </w:t>
      </w:r>
      <w:r w:rsidR="00620EBA" w:rsidRPr="00EB00CA">
        <w:rPr>
          <w:rFonts w:cstheme="minorHAnsi"/>
        </w:rPr>
        <w:t>94-0</w:t>
      </w:r>
      <w:r w:rsidR="00135DAD" w:rsidRPr="00EB00CA">
        <w:rPr>
          <w:rFonts w:cstheme="minorHAnsi"/>
        </w:rPr>
        <w:t xml:space="preserve">; did not advance </w:t>
      </w:r>
      <w:r w:rsidR="00232C31" w:rsidRPr="00EB00CA">
        <w:rPr>
          <w:rFonts w:cstheme="minorHAnsi"/>
        </w:rPr>
        <w:t>further</w:t>
      </w:r>
      <w:r w:rsidR="00EB5340" w:rsidRPr="00EB00CA">
        <w:rPr>
          <w:rFonts w:cstheme="minorHAnsi"/>
        </w:rPr>
        <w:t xml:space="preserve">. </w:t>
      </w:r>
      <w:r w:rsidR="00461C71" w:rsidRPr="00EB00CA">
        <w:rPr>
          <w:rFonts w:cstheme="minorHAnsi"/>
        </w:rPr>
        <w:t>HF 866, a bill we opposed because it increase</w:t>
      </w:r>
      <w:r w:rsidR="00AB35BC" w:rsidRPr="00EB00CA">
        <w:rPr>
          <w:rFonts w:cstheme="minorHAnsi"/>
        </w:rPr>
        <w:t>d</w:t>
      </w:r>
      <w:r w:rsidR="00461C71" w:rsidRPr="00EB00CA">
        <w:rPr>
          <w:rFonts w:cstheme="minorHAnsi"/>
        </w:rPr>
        <w:t xml:space="preserve"> late fees for renter</w:t>
      </w:r>
      <w:r w:rsidR="00AB35BC" w:rsidRPr="00EB00CA">
        <w:rPr>
          <w:rFonts w:cstheme="minorHAnsi"/>
        </w:rPr>
        <w:t>s</w:t>
      </w:r>
      <w:r w:rsidR="00461C71" w:rsidRPr="00EB00CA">
        <w:rPr>
          <w:rFonts w:cstheme="minorHAnsi"/>
        </w:rPr>
        <w:t xml:space="preserve"> and undermined tenant rights </w:t>
      </w:r>
      <w:r w:rsidR="00144505" w:rsidRPr="00EB00CA">
        <w:rPr>
          <w:rFonts w:cstheme="minorHAnsi"/>
        </w:rPr>
        <w:t>was amended to include the language of HF 820</w:t>
      </w:r>
      <w:r w:rsidR="00C86C78" w:rsidRPr="00EB00CA">
        <w:rPr>
          <w:rFonts w:cstheme="minorHAnsi"/>
        </w:rPr>
        <w:t xml:space="preserve"> and also passed the House. </w:t>
      </w:r>
      <w:r w:rsidR="00776338" w:rsidRPr="00EB00CA">
        <w:rPr>
          <w:rFonts w:cstheme="minorHAnsi"/>
        </w:rPr>
        <w:t xml:space="preserve">Ultimately, HF 866 failed to advance as well. </w:t>
      </w:r>
    </w:p>
    <w:p w14:paraId="5F6ECC89" w14:textId="38A9A027" w:rsidR="00D8424D" w:rsidRPr="00EB00CA" w:rsidRDefault="00D8424D" w:rsidP="00EB5340">
      <w:pPr>
        <w:spacing w:after="0" w:line="240" w:lineRule="auto"/>
        <w:rPr>
          <w:rFonts w:cstheme="minorHAnsi"/>
        </w:rPr>
      </w:pPr>
    </w:p>
    <w:p w14:paraId="4E17996A" w14:textId="064362C5" w:rsidR="00044744" w:rsidRPr="00EB00CA" w:rsidRDefault="000A2D9B" w:rsidP="00044744">
      <w:pPr>
        <w:spacing w:after="0" w:line="240" w:lineRule="auto"/>
        <w:rPr>
          <w:rFonts w:cstheme="minorHAnsi"/>
        </w:rPr>
      </w:pPr>
      <w:hyperlink r:id="rId12" w:history="1">
        <w:r w:rsidR="00044744" w:rsidRPr="00EB00CA">
          <w:rPr>
            <w:rFonts w:cstheme="minorHAnsi"/>
            <w:color w:val="0563C1"/>
            <w:u w:val="single"/>
          </w:rPr>
          <w:t>HF 442</w:t>
        </w:r>
      </w:hyperlink>
      <w:r w:rsidR="00044744" w:rsidRPr="00EB00CA">
        <w:rPr>
          <w:rFonts w:cstheme="minorHAnsi"/>
        </w:rPr>
        <w:t xml:space="preserve"> FOR- improve</w:t>
      </w:r>
      <w:r w:rsidR="00F15DA0" w:rsidRPr="00EB00CA">
        <w:rPr>
          <w:rFonts w:cstheme="minorHAnsi"/>
        </w:rPr>
        <w:t>s</w:t>
      </w:r>
      <w:r w:rsidR="00044744" w:rsidRPr="00EB00CA">
        <w:rPr>
          <w:rFonts w:cstheme="minorHAnsi"/>
        </w:rPr>
        <w:t xml:space="preserve"> manufactured home residents’ rights; establishes important protections for mobile home park residents to bring rights in line with other renters; limits rental increases to one per year, prohibits utility overcharges, and gives residents recourse to address abuses under current law. A</w:t>
      </w:r>
      <w:r w:rsidR="009B0BC2" w:rsidRPr="00EB00CA">
        <w:rPr>
          <w:rFonts w:cstheme="minorHAnsi"/>
        </w:rPr>
        <w:t>mended and a</w:t>
      </w:r>
      <w:r w:rsidR="00044744" w:rsidRPr="00EB00CA">
        <w:rPr>
          <w:rFonts w:cstheme="minorHAnsi"/>
        </w:rPr>
        <w:t>pproved by House Judiciary Committee</w:t>
      </w:r>
      <w:r w:rsidR="009B0BC2" w:rsidRPr="00EB00CA">
        <w:rPr>
          <w:rFonts w:cstheme="minorHAnsi"/>
        </w:rPr>
        <w:t xml:space="preserve"> and renumbered as HF 833</w:t>
      </w:r>
      <w:r w:rsidR="008B2156" w:rsidRPr="00EB00CA">
        <w:rPr>
          <w:rFonts w:cstheme="minorHAnsi"/>
        </w:rPr>
        <w:t xml:space="preserve">- we </w:t>
      </w:r>
      <w:r w:rsidR="00344599" w:rsidRPr="00EB00CA">
        <w:rPr>
          <w:rFonts w:cstheme="minorHAnsi"/>
        </w:rPr>
        <w:t>no longer supported</w:t>
      </w:r>
      <w:r w:rsidR="00944A9C" w:rsidRPr="00EB00CA">
        <w:rPr>
          <w:rFonts w:cstheme="minorHAnsi"/>
        </w:rPr>
        <w:t>; did not advance</w:t>
      </w:r>
      <w:r w:rsidR="00FB5D20" w:rsidRPr="00EB00CA">
        <w:rPr>
          <w:rFonts w:cstheme="minorHAnsi"/>
        </w:rPr>
        <w:t xml:space="preserve"> further</w:t>
      </w:r>
      <w:r w:rsidR="00044744" w:rsidRPr="00EB00CA">
        <w:rPr>
          <w:rFonts w:cstheme="minorHAnsi"/>
        </w:rPr>
        <w:t xml:space="preserve">.  </w:t>
      </w:r>
      <w:r w:rsidR="00EB00CA">
        <w:rPr>
          <w:rFonts w:cstheme="minorHAnsi"/>
        </w:rPr>
        <w:br/>
      </w:r>
    </w:p>
    <w:p w14:paraId="325DA88B" w14:textId="77777777" w:rsidR="00044744" w:rsidRPr="00EB00CA" w:rsidRDefault="00044744" w:rsidP="00EB5340">
      <w:pPr>
        <w:spacing w:after="0" w:line="240" w:lineRule="auto"/>
        <w:rPr>
          <w:rFonts w:cstheme="minorHAnsi"/>
        </w:rPr>
      </w:pPr>
    </w:p>
    <w:p w14:paraId="2287FADA" w14:textId="0E248BAE" w:rsidR="00EB5340" w:rsidRPr="00EB00CA" w:rsidRDefault="00EB5340" w:rsidP="00EB00CA">
      <w:pPr>
        <w:rPr>
          <w:rFonts w:cstheme="minorHAnsi"/>
          <w:b/>
          <w:bCs/>
          <w:color w:val="FF0000"/>
        </w:rPr>
      </w:pPr>
      <w:r w:rsidRPr="00EB00CA">
        <w:rPr>
          <w:rFonts w:cstheme="minorHAnsi"/>
          <w:b/>
          <w:bCs/>
          <w:color w:val="FF0000"/>
        </w:rPr>
        <w:t>ECONOMIC SECURITY</w:t>
      </w:r>
      <w:r w:rsidR="00EB00CA">
        <w:rPr>
          <w:rFonts w:cstheme="minorHAnsi"/>
          <w:b/>
          <w:bCs/>
          <w:color w:val="FF0000"/>
        </w:rPr>
        <w:br/>
      </w:r>
      <w:hyperlink r:id="rId13" w:history="1">
        <w:r w:rsidRPr="00EB00CA">
          <w:rPr>
            <w:rFonts w:cstheme="minorHAnsi"/>
            <w:color w:val="0000FF"/>
            <w:u w:val="single"/>
          </w:rPr>
          <w:t>HF 359</w:t>
        </w:r>
      </w:hyperlink>
      <w:r w:rsidRPr="00EB00CA">
        <w:rPr>
          <w:rFonts w:cstheme="minorHAnsi"/>
        </w:rPr>
        <w:t xml:space="preserve"> (HSB 57) FOR-</w:t>
      </w:r>
      <w:r w:rsidRPr="00EB00CA">
        <w:rPr>
          <w:rFonts w:cstheme="minorHAnsi"/>
          <w:b/>
          <w:bCs/>
        </w:rPr>
        <w:t xml:space="preserve"> </w:t>
      </w:r>
      <w:r w:rsidRPr="00EB00CA">
        <w:rPr>
          <w:rFonts w:cstheme="minorHAnsi"/>
        </w:rPr>
        <w:t>allows Iowa financial institution to offer prize linked savings accounts (financial savings incentives). House State Government Committee</w:t>
      </w:r>
      <w:r w:rsidR="0095373A" w:rsidRPr="00EB00CA">
        <w:rPr>
          <w:rFonts w:cstheme="minorHAnsi"/>
        </w:rPr>
        <w:t xml:space="preserve"> approved</w:t>
      </w:r>
      <w:r w:rsidR="00751EEB" w:rsidRPr="00EB00CA">
        <w:rPr>
          <w:rFonts w:cstheme="minorHAnsi"/>
        </w:rPr>
        <w:t>; did not advance</w:t>
      </w:r>
      <w:r w:rsidR="003E794B" w:rsidRPr="00EB00CA">
        <w:rPr>
          <w:rFonts w:cstheme="minorHAnsi"/>
        </w:rPr>
        <w:t xml:space="preserve"> further</w:t>
      </w:r>
      <w:r w:rsidRPr="00EB00CA">
        <w:rPr>
          <w:rFonts w:cstheme="minorHAnsi"/>
        </w:rPr>
        <w:t xml:space="preserve">. (SF 86 companion bill did not get Senate State Govt subcommittee; SSB 1124 approved by Senate Commerce Subcommittee but did not </w:t>
      </w:r>
      <w:r w:rsidR="006C52B4" w:rsidRPr="00EB00CA">
        <w:rPr>
          <w:rFonts w:cstheme="minorHAnsi"/>
        </w:rPr>
        <w:t>advance</w:t>
      </w:r>
      <w:r w:rsidRPr="00EB00CA">
        <w:rPr>
          <w:rFonts w:cstheme="minorHAnsi"/>
        </w:rPr>
        <w:t xml:space="preserve">). </w:t>
      </w:r>
    </w:p>
    <w:p w14:paraId="55AF4FC4" w14:textId="7A8AFD4D" w:rsidR="00EB5340" w:rsidRPr="00EB00CA" w:rsidRDefault="000A2D9B" w:rsidP="00EB5340">
      <w:pPr>
        <w:rPr>
          <w:rFonts w:cstheme="minorHAnsi"/>
        </w:rPr>
      </w:pPr>
      <w:hyperlink r:id="rId14" w:history="1">
        <w:r w:rsidR="00EB5340" w:rsidRPr="00EB00CA">
          <w:rPr>
            <w:rFonts w:cstheme="minorHAnsi"/>
            <w:color w:val="0000FF"/>
            <w:u w:val="single"/>
          </w:rPr>
          <w:t>SF 389</w:t>
        </w:r>
      </w:hyperlink>
      <w:r w:rsidR="00EB5340" w:rsidRPr="00EB00CA">
        <w:rPr>
          <w:rFonts w:cstheme="minorHAnsi"/>
        </w:rPr>
        <w:t xml:space="preserve"> (SSB 1125) AGAINST- implements new system for public benefits oversight that increases access barriers for program participants; imposes new eligibility requirements for SNAP food assistance that will kick 50,000 Iowans off SNAP without any savings to the state. Senate</w:t>
      </w:r>
      <w:r w:rsidR="00415C3A" w:rsidRPr="00EB00CA">
        <w:rPr>
          <w:rFonts w:cstheme="minorHAnsi"/>
        </w:rPr>
        <w:t xml:space="preserve"> approved</w:t>
      </w:r>
      <w:r w:rsidR="00EB5340" w:rsidRPr="00EB00CA">
        <w:rPr>
          <w:rFonts w:cstheme="minorHAnsi"/>
        </w:rPr>
        <w:t xml:space="preserve"> 30-18</w:t>
      </w:r>
      <w:r w:rsidR="003E794B" w:rsidRPr="00EB00CA">
        <w:rPr>
          <w:rFonts w:cstheme="minorHAnsi"/>
        </w:rPr>
        <w:t>; did not advance further</w:t>
      </w:r>
      <w:r w:rsidR="00EB5340" w:rsidRPr="00EB00CA">
        <w:rPr>
          <w:rFonts w:cstheme="minorHAnsi"/>
        </w:rPr>
        <w:t xml:space="preserve">. </w:t>
      </w:r>
    </w:p>
    <w:p w14:paraId="4193F27C" w14:textId="2FFA42CF" w:rsidR="00EB5340" w:rsidRPr="00EB00CA" w:rsidRDefault="000A2D9B" w:rsidP="00EB5340">
      <w:pPr>
        <w:spacing w:after="0" w:line="240" w:lineRule="auto"/>
        <w:contextualSpacing/>
        <w:rPr>
          <w:rFonts w:cstheme="minorHAnsi"/>
        </w:rPr>
      </w:pPr>
      <w:hyperlink r:id="rId15" w:history="1">
        <w:r w:rsidR="00EB5340" w:rsidRPr="00EB00CA">
          <w:rPr>
            <w:rFonts w:cstheme="minorHAnsi"/>
            <w:color w:val="0000FF"/>
            <w:u w:val="single"/>
          </w:rPr>
          <w:t>SF 492</w:t>
        </w:r>
      </w:hyperlink>
      <w:r w:rsidR="00EB5340" w:rsidRPr="00EB00CA">
        <w:rPr>
          <w:rFonts w:cstheme="minorHAnsi"/>
        </w:rPr>
        <w:t>/HF 754 AGAINST- reduces unemployment benefits. Approved by Senate and House Labor Committees</w:t>
      </w:r>
      <w:r w:rsidR="007B1CD3" w:rsidRPr="00EB00CA">
        <w:rPr>
          <w:rFonts w:cstheme="minorHAnsi"/>
        </w:rPr>
        <w:t>; did not advance further</w:t>
      </w:r>
      <w:r w:rsidR="00EB5340" w:rsidRPr="00EB00CA">
        <w:rPr>
          <w:rFonts w:cstheme="minorHAnsi"/>
        </w:rPr>
        <w:t xml:space="preserve">. </w:t>
      </w:r>
    </w:p>
    <w:p w14:paraId="63CA688B" w14:textId="77777777" w:rsidR="00EB5340" w:rsidRPr="00EB00CA" w:rsidRDefault="00EB5340" w:rsidP="00EB5340">
      <w:pPr>
        <w:spacing w:after="0" w:line="240" w:lineRule="auto"/>
        <w:contextualSpacing/>
        <w:rPr>
          <w:rFonts w:cstheme="minorHAnsi"/>
        </w:rPr>
      </w:pPr>
    </w:p>
    <w:p w14:paraId="6719931B" w14:textId="16A83BB6" w:rsidR="00EB5340" w:rsidRPr="00EB00CA" w:rsidRDefault="000A2D9B" w:rsidP="00EB5340">
      <w:pPr>
        <w:spacing w:after="0" w:line="240" w:lineRule="auto"/>
        <w:contextualSpacing/>
        <w:rPr>
          <w:rFonts w:cstheme="minorHAnsi"/>
        </w:rPr>
      </w:pPr>
      <w:hyperlink r:id="rId16" w:history="1">
        <w:r w:rsidR="00EB5340" w:rsidRPr="00EB00CA">
          <w:rPr>
            <w:rFonts w:cstheme="minorHAnsi"/>
            <w:color w:val="0000FF"/>
            <w:u w:val="single"/>
          </w:rPr>
          <w:t>HF 724</w:t>
        </w:r>
      </w:hyperlink>
      <w:r w:rsidR="006249BF" w:rsidRPr="00EB00CA">
        <w:rPr>
          <w:rFonts w:cstheme="minorHAnsi"/>
          <w:color w:val="0000FF"/>
        </w:rPr>
        <w:t xml:space="preserve"> </w:t>
      </w:r>
      <w:r w:rsidR="006249BF" w:rsidRPr="00EB00CA">
        <w:rPr>
          <w:rFonts w:cstheme="minorHAnsi"/>
        </w:rPr>
        <w:t>(SF 362)</w:t>
      </w:r>
      <w:r w:rsidR="00EB5340" w:rsidRPr="00EB00CA">
        <w:rPr>
          <w:rFonts w:cstheme="minorHAnsi"/>
        </w:rPr>
        <w:t xml:space="preserve"> FOR- employers must treat adoptive parents same as biological parents for purposes of benefits and policies for the first year of adoption. </w:t>
      </w:r>
      <w:r w:rsidR="00302C4A" w:rsidRPr="00EB00CA">
        <w:rPr>
          <w:rFonts w:cstheme="minorHAnsi"/>
        </w:rPr>
        <w:t>House</w:t>
      </w:r>
      <w:r w:rsidR="00232324" w:rsidRPr="00EB00CA">
        <w:rPr>
          <w:rFonts w:cstheme="minorHAnsi"/>
        </w:rPr>
        <w:t xml:space="preserve"> approved</w:t>
      </w:r>
      <w:r w:rsidR="00302C4A" w:rsidRPr="00EB00CA">
        <w:rPr>
          <w:rFonts w:cstheme="minorHAnsi"/>
        </w:rPr>
        <w:t xml:space="preserve"> </w:t>
      </w:r>
      <w:r w:rsidR="00610584" w:rsidRPr="00EB00CA">
        <w:rPr>
          <w:rFonts w:cstheme="minorHAnsi"/>
        </w:rPr>
        <w:t>95-0; did not advance further.</w:t>
      </w:r>
    </w:p>
    <w:p w14:paraId="5B2D6140" w14:textId="77777777" w:rsidR="00EB5340" w:rsidRPr="00EB00CA" w:rsidRDefault="00EB5340" w:rsidP="00EB5340">
      <w:pPr>
        <w:spacing w:after="0" w:line="240" w:lineRule="auto"/>
        <w:contextualSpacing/>
        <w:rPr>
          <w:rFonts w:cstheme="minorHAnsi"/>
        </w:rPr>
      </w:pPr>
    </w:p>
    <w:p w14:paraId="76F8CA69" w14:textId="6B640333" w:rsidR="00EB5340" w:rsidRDefault="00EB5340" w:rsidP="00EB5340">
      <w:pPr>
        <w:spacing w:after="0" w:line="240" w:lineRule="auto"/>
        <w:contextualSpacing/>
        <w:rPr>
          <w:rFonts w:cstheme="minorHAnsi"/>
        </w:rPr>
      </w:pPr>
      <w:r w:rsidRPr="00EB00CA">
        <w:rPr>
          <w:rFonts w:cstheme="minorHAnsi"/>
        </w:rPr>
        <w:t xml:space="preserve">SSB 1061 AGAINST- criminal penalties for </w:t>
      </w:r>
      <w:r w:rsidR="003B2DA2" w:rsidRPr="00EB00CA">
        <w:rPr>
          <w:rFonts w:cstheme="minorHAnsi"/>
        </w:rPr>
        <w:t>possessing</w:t>
      </w:r>
      <w:r w:rsidRPr="00EB00CA">
        <w:rPr>
          <w:rFonts w:cstheme="minorHAnsi"/>
        </w:rPr>
        <w:t xml:space="preserve"> multiple EBT (food stamp) cards. Senate Labor Subcommittee failed to approve.</w:t>
      </w:r>
    </w:p>
    <w:p w14:paraId="76DBAFBD" w14:textId="77777777" w:rsidR="00EB00CA" w:rsidRPr="00EB00CA" w:rsidRDefault="00EB00CA" w:rsidP="00EB5340">
      <w:pPr>
        <w:spacing w:after="0" w:line="240" w:lineRule="auto"/>
        <w:contextualSpacing/>
        <w:rPr>
          <w:rFonts w:cstheme="minorHAnsi"/>
        </w:rPr>
      </w:pPr>
    </w:p>
    <w:p w14:paraId="417A0924" w14:textId="77777777" w:rsidR="00EB5340" w:rsidRPr="00EB00CA" w:rsidRDefault="00EB5340" w:rsidP="00EB5340">
      <w:pPr>
        <w:spacing w:after="0" w:line="240" w:lineRule="auto"/>
        <w:contextualSpacing/>
        <w:rPr>
          <w:rFonts w:cstheme="minorHAnsi"/>
          <w:b/>
          <w:bCs/>
        </w:rPr>
      </w:pPr>
    </w:p>
    <w:p w14:paraId="5D5198C3" w14:textId="2D79B324" w:rsidR="00761884" w:rsidRPr="00EB00CA" w:rsidRDefault="00761884" w:rsidP="00761884">
      <w:pPr>
        <w:rPr>
          <w:rFonts w:cstheme="minorHAnsi"/>
          <w:b/>
          <w:bCs/>
          <w:color w:val="FF0000"/>
        </w:rPr>
      </w:pPr>
      <w:r w:rsidRPr="00EB00CA">
        <w:rPr>
          <w:rFonts w:cstheme="minorHAnsi"/>
          <w:b/>
          <w:bCs/>
          <w:color w:val="FF0000"/>
        </w:rPr>
        <w:t xml:space="preserve">CIVIL RIGHTS – RACIAL JUSTICE, </w:t>
      </w:r>
      <w:r w:rsidR="004A1A29" w:rsidRPr="00EB00CA">
        <w:rPr>
          <w:rFonts w:cstheme="minorHAnsi"/>
          <w:b/>
          <w:bCs/>
          <w:color w:val="FF0000"/>
        </w:rPr>
        <w:t xml:space="preserve">FREE SPEECH, </w:t>
      </w:r>
      <w:r w:rsidRPr="00EB00CA">
        <w:rPr>
          <w:rFonts w:cstheme="minorHAnsi"/>
          <w:b/>
          <w:bCs/>
          <w:color w:val="FF0000"/>
        </w:rPr>
        <w:t>IMMIGRANT RIGHTS</w:t>
      </w:r>
      <w:r w:rsidR="00EB00CA">
        <w:rPr>
          <w:rFonts w:cstheme="minorHAnsi"/>
          <w:b/>
          <w:bCs/>
          <w:color w:val="FF0000"/>
        </w:rPr>
        <w:br/>
      </w:r>
      <w:hyperlink r:id="rId17" w:history="1">
        <w:r w:rsidRPr="00EB00CA">
          <w:rPr>
            <w:rStyle w:val="Hyperlink"/>
            <w:rFonts w:cstheme="minorHAnsi"/>
          </w:rPr>
          <w:t>SF 342</w:t>
        </w:r>
      </w:hyperlink>
      <w:r w:rsidRPr="00EB00CA">
        <w:rPr>
          <w:rFonts w:cstheme="minorHAnsi"/>
        </w:rPr>
        <w:t xml:space="preserve"> AGAINST - restricts the right to protest by enhancing penalties for disorderly conduct crimes, creates new penalties for assaulting police officers, penalizes Iowans for moving to a safe location before stopping for unmarked police car, enhances immunity for law enforcement and justice system stakeholders, creates immunity for drivers who injure protestors.</w:t>
      </w:r>
      <w:r w:rsidR="00FA4DA5" w:rsidRPr="00EB00CA">
        <w:rPr>
          <w:rFonts w:cstheme="minorHAnsi"/>
        </w:rPr>
        <w:t xml:space="preserve"> </w:t>
      </w:r>
      <w:r w:rsidR="005F531C" w:rsidRPr="00EB00CA">
        <w:rPr>
          <w:rFonts w:cstheme="minorHAnsi"/>
        </w:rPr>
        <w:t>House</w:t>
      </w:r>
      <w:r w:rsidR="00CC7A94" w:rsidRPr="00EB00CA">
        <w:rPr>
          <w:rFonts w:cstheme="minorHAnsi"/>
        </w:rPr>
        <w:t xml:space="preserve"> approved</w:t>
      </w:r>
      <w:r w:rsidR="005F531C" w:rsidRPr="00EB00CA">
        <w:rPr>
          <w:rFonts w:cstheme="minorHAnsi"/>
        </w:rPr>
        <w:t xml:space="preserve"> 56-35; Senate</w:t>
      </w:r>
      <w:r w:rsidR="00CC7A94" w:rsidRPr="00EB00CA">
        <w:rPr>
          <w:rFonts w:cstheme="minorHAnsi"/>
        </w:rPr>
        <w:t xml:space="preserve"> approved</w:t>
      </w:r>
      <w:r w:rsidR="005F531C" w:rsidRPr="00EB00CA">
        <w:rPr>
          <w:rFonts w:cstheme="minorHAnsi"/>
        </w:rPr>
        <w:t xml:space="preserve"> 27-18</w:t>
      </w:r>
      <w:r w:rsidR="00EB00CA">
        <w:rPr>
          <w:rFonts w:cstheme="minorHAnsi"/>
        </w:rPr>
        <w:t>.</w:t>
      </w:r>
    </w:p>
    <w:p w14:paraId="1E5E4908" w14:textId="473CDB4F" w:rsidR="00761884" w:rsidRPr="00EB00CA" w:rsidRDefault="000A2D9B" w:rsidP="00761884">
      <w:pPr>
        <w:rPr>
          <w:rFonts w:cstheme="minorHAnsi"/>
          <w:color w:val="000000"/>
          <w:shd w:val="clear" w:color="auto" w:fill="FFFFFF"/>
        </w:rPr>
      </w:pPr>
      <w:hyperlink r:id="rId18" w:history="1">
        <w:r w:rsidR="00761884" w:rsidRPr="00EB00CA">
          <w:rPr>
            <w:rStyle w:val="Hyperlink"/>
            <w:rFonts w:cstheme="minorHAnsi"/>
            <w:shd w:val="clear" w:color="auto" w:fill="FFFFFF"/>
          </w:rPr>
          <w:t>HF 802</w:t>
        </w:r>
      </w:hyperlink>
      <w:r w:rsidR="00761884" w:rsidRPr="00EB00CA">
        <w:rPr>
          <w:rFonts w:cstheme="minorHAnsi"/>
          <w:color w:val="000000"/>
          <w:shd w:val="clear" w:color="auto" w:fill="FFFFFF"/>
        </w:rPr>
        <w:t xml:space="preserve"> (HSB258) AGAINST – see </w:t>
      </w:r>
      <w:proofErr w:type="gramStart"/>
      <w:r w:rsidR="00761884" w:rsidRPr="00EB00CA">
        <w:rPr>
          <w:rFonts w:cstheme="minorHAnsi"/>
          <w:color w:val="000000"/>
          <w:shd w:val="clear" w:color="auto" w:fill="FFFFFF"/>
        </w:rPr>
        <w:t>above;</w:t>
      </w:r>
      <w:proofErr w:type="gramEnd"/>
      <w:r w:rsidR="00761884" w:rsidRPr="00EB00CA">
        <w:rPr>
          <w:rFonts w:cstheme="minorHAnsi"/>
          <w:color w:val="000000"/>
          <w:shd w:val="clear" w:color="auto" w:fill="FFFFFF"/>
        </w:rPr>
        <w:t xml:space="preserve"> as introduced HSB258 prohibited effective diversity training at public schools and universities. It was amended and became far more expansive to include all government entities, i.e. essentially a state version of an Executive Order from former President Trump that was struck down by a federal court. House approved 53-35; Senate approved 30-18</w:t>
      </w:r>
      <w:r w:rsidR="00EB00CA">
        <w:rPr>
          <w:rFonts w:cstheme="minorHAnsi"/>
          <w:color w:val="000000"/>
          <w:shd w:val="clear" w:color="auto" w:fill="FFFFFF"/>
        </w:rPr>
        <w:t>.</w:t>
      </w:r>
      <w:r w:rsidR="00761884" w:rsidRPr="00EB00CA">
        <w:rPr>
          <w:rFonts w:cstheme="minorHAnsi"/>
          <w:color w:val="000000"/>
          <w:shd w:val="clear" w:color="auto" w:fill="FFFFFF"/>
        </w:rPr>
        <w:t xml:space="preserve"> </w:t>
      </w:r>
    </w:p>
    <w:p w14:paraId="222489BB" w14:textId="790A466A" w:rsidR="00761884" w:rsidRPr="00EB00CA" w:rsidRDefault="000A2D9B" w:rsidP="00761884">
      <w:pPr>
        <w:rPr>
          <w:rFonts w:cstheme="minorHAnsi"/>
          <w:color w:val="000000"/>
          <w:shd w:val="clear" w:color="auto" w:fill="FFFFFF"/>
        </w:rPr>
      </w:pPr>
      <w:hyperlink r:id="rId19" w:history="1">
        <w:r w:rsidR="00761884" w:rsidRPr="00EB00CA">
          <w:rPr>
            <w:rFonts w:cstheme="minorHAnsi"/>
            <w:color w:val="0000FF"/>
            <w:u w:val="single"/>
          </w:rPr>
          <w:t>SF 478</w:t>
        </w:r>
      </w:hyperlink>
      <w:r w:rsidR="00761884" w:rsidRPr="00EB00CA">
        <w:rPr>
          <w:rFonts w:cstheme="minorHAnsi"/>
        </w:rPr>
        <w:t xml:space="preserve"> (SSB 1205) AGAINST- an earlier iteration of HF 802. </w:t>
      </w:r>
      <w:r w:rsidR="00761884" w:rsidRPr="00EB00CA">
        <w:rPr>
          <w:rFonts w:cstheme="minorHAnsi"/>
          <w:color w:val="000000"/>
          <w:shd w:val="clear" w:color="auto" w:fill="FFFFFF"/>
        </w:rPr>
        <w:t>Senate</w:t>
      </w:r>
      <w:r w:rsidR="00CC7A94" w:rsidRPr="00EB00CA">
        <w:rPr>
          <w:rFonts w:cstheme="minorHAnsi"/>
          <w:color w:val="000000"/>
          <w:shd w:val="clear" w:color="auto" w:fill="FFFFFF"/>
        </w:rPr>
        <w:t xml:space="preserve"> approved</w:t>
      </w:r>
      <w:r w:rsidR="00761884" w:rsidRPr="00EB00CA">
        <w:rPr>
          <w:rFonts w:cstheme="minorHAnsi"/>
          <w:color w:val="000000"/>
          <w:shd w:val="clear" w:color="auto" w:fill="FFFFFF"/>
        </w:rPr>
        <w:t xml:space="preserve"> 33-14; did not advance further.</w:t>
      </w:r>
    </w:p>
    <w:p w14:paraId="4648C6C9" w14:textId="77777777" w:rsidR="00761884" w:rsidRPr="00EB00CA" w:rsidRDefault="000A2D9B" w:rsidP="00761884">
      <w:pPr>
        <w:spacing w:after="0" w:line="240" w:lineRule="auto"/>
        <w:contextualSpacing/>
        <w:rPr>
          <w:rFonts w:cstheme="minorHAnsi"/>
          <w:color w:val="000000"/>
          <w:shd w:val="clear" w:color="auto" w:fill="FFFFFF"/>
        </w:rPr>
      </w:pPr>
      <w:hyperlink r:id="rId20" w:history="1">
        <w:r w:rsidR="00761884" w:rsidRPr="00EB00CA">
          <w:rPr>
            <w:rFonts w:cstheme="minorHAnsi"/>
            <w:color w:val="0563C1"/>
            <w:u w:val="single"/>
            <w:shd w:val="clear" w:color="auto" w:fill="FFFFFF"/>
          </w:rPr>
          <w:t>HF 222;</w:t>
        </w:r>
      </w:hyperlink>
      <w:r w:rsidR="00761884" w:rsidRPr="00EB00CA">
        <w:rPr>
          <w:rFonts w:cstheme="minorHAnsi"/>
          <w:color w:val="000000"/>
          <w:shd w:val="clear" w:color="auto" w:fill="FFFFFF"/>
        </w:rPr>
        <w:t xml:space="preserve"> AGAINST- legislation to cut funds to schools and public colleges/universities who teach anything derived from the </w:t>
      </w:r>
      <w:r w:rsidR="00761884" w:rsidRPr="00EB00CA">
        <w:rPr>
          <w:rFonts w:cstheme="minorHAnsi"/>
          <w:i/>
          <w:iCs/>
          <w:color w:val="000000"/>
          <w:shd w:val="clear" w:color="auto" w:fill="FFFFFF"/>
        </w:rPr>
        <w:t>New York Times’</w:t>
      </w:r>
      <w:r w:rsidR="00761884" w:rsidRPr="00EB00CA">
        <w:rPr>
          <w:rFonts w:cstheme="minorHAnsi"/>
          <w:color w:val="000000"/>
          <w:shd w:val="clear" w:color="auto" w:fill="FFFFFF"/>
        </w:rPr>
        <w:t xml:space="preserve"> “</w:t>
      </w:r>
      <w:r w:rsidR="00761884" w:rsidRPr="00EB00CA">
        <w:rPr>
          <w:rFonts w:cstheme="minorHAnsi"/>
          <w:b/>
          <w:bCs/>
          <w:color w:val="000000"/>
          <w:shd w:val="clear" w:color="auto" w:fill="FFFFFF"/>
        </w:rPr>
        <w:t>1619 Project</w:t>
      </w:r>
      <w:r w:rsidR="00761884" w:rsidRPr="00EB00CA">
        <w:rPr>
          <w:rFonts w:cstheme="minorHAnsi"/>
          <w:color w:val="000000"/>
          <w:shd w:val="clear" w:color="auto" w:fill="FFFFFF"/>
        </w:rPr>
        <w:t xml:space="preserve">,” a collection of essays initiated by Iowa native Nikki Hannah-Jones who won a Pulitzer Prize for her commentary. The purpose of the project is to fill in the gaping lack of information about the consequences of slavery and the contributions of Black Americans that have been left out of most history books. House Education subcommittee approved; did not advance further. </w:t>
      </w:r>
    </w:p>
    <w:p w14:paraId="70FEDFE3" w14:textId="77777777" w:rsidR="00761884" w:rsidRPr="00EB00CA" w:rsidRDefault="00761884" w:rsidP="00761884">
      <w:pPr>
        <w:spacing w:after="0" w:line="240" w:lineRule="auto"/>
        <w:rPr>
          <w:rFonts w:cstheme="minorHAnsi"/>
        </w:rPr>
      </w:pPr>
    </w:p>
    <w:p w14:paraId="085136BA" w14:textId="295E9A05" w:rsidR="004A1A29" w:rsidRPr="00EB00CA" w:rsidRDefault="000A2D9B" w:rsidP="004A1A29">
      <w:pPr>
        <w:spacing w:after="0" w:line="240" w:lineRule="auto"/>
        <w:rPr>
          <w:rFonts w:cstheme="minorHAnsi"/>
        </w:rPr>
      </w:pPr>
      <w:hyperlink r:id="rId21" w:history="1">
        <w:r w:rsidR="004A1A29" w:rsidRPr="00EB00CA">
          <w:rPr>
            <w:rFonts w:cstheme="minorHAnsi"/>
            <w:color w:val="0563C1"/>
            <w:u w:val="single"/>
          </w:rPr>
          <w:t>SF 339</w:t>
        </w:r>
      </w:hyperlink>
      <w:r w:rsidR="004A1A29" w:rsidRPr="00EB00CA">
        <w:rPr>
          <w:rFonts w:cstheme="minorHAnsi"/>
        </w:rPr>
        <w:t xml:space="preserve"> (was SF84) AGAINST- anti-immigrant rights bill that penalizes employers for not using the federal </w:t>
      </w:r>
      <w:proofErr w:type="spellStart"/>
      <w:r w:rsidR="004A1A29" w:rsidRPr="00EB00CA">
        <w:rPr>
          <w:rFonts w:cstheme="minorHAnsi"/>
        </w:rPr>
        <w:t>e-verify</w:t>
      </w:r>
      <w:proofErr w:type="spellEnd"/>
      <w:r w:rsidR="004A1A29" w:rsidRPr="00EB00CA">
        <w:rPr>
          <w:rFonts w:cstheme="minorHAnsi"/>
        </w:rPr>
        <w:t xml:space="preserve"> system and harms immigrant workers advanced. Senate Judiciary Committee</w:t>
      </w:r>
      <w:r w:rsidR="00BC6146" w:rsidRPr="00EB00CA">
        <w:rPr>
          <w:rFonts w:cstheme="minorHAnsi"/>
        </w:rPr>
        <w:t xml:space="preserve"> approved</w:t>
      </w:r>
      <w:r w:rsidR="004A1A29" w:rsidRPr="00EB00CA">
        <w:rPr>
          <w:rFonts w:cstheme="minorHAnsi"/>
        </w:rPr>
        <w:t xml:space="preserve">; did not advance further.  </w:t>
      </w:r>
    </w:p>
    <w:p w14:paraId="6B2BBF27" w14:textId="77777777" w:rsidR="004A1A29" w:rsidRPr="00EB00CA" w:rsidRDefault="004A1A29" w:rsidP="00761884">
      <w:pPr>
        <w:spacing w:after="0" w:line="240" w:lineRule="auto"/>
        <w:rPr>
          <w:rFonts w:cstheme="minorHAnsi"/>
        </w:rPr>
      </w:pPr>
    </w:p>
    <w:p w14:paraId="7CE0039E" w14:textId="1D6C9F66" w:rsidR="00761884" w:rsidRPr="00EB00CA" w:rsidRDefault="00761884" w:rsidP="00761884">
      <w:pPr>
        <w:spacing w:after="0" w:line="240" w:lineRule="auto"/>
        <w:rPr>
          <w:rFonts w:cstheme="minorHAnsi"/>
        </w:rPr>
      </w:pPr>
      <w:r w:rsidRPr="00EB00CA">
        <w:rPr>
          <w:rFonts w:cstheme="minorHAnsi"/>
        </w:rPr>
        <w:t>Did not advance/receive committee consideration:</w:t>
      </w:r>
    </w:p>
    <w:p w14:paraId="38F7C3DA" w14:textId="17A0482B" w:rsidR="00761884" w:rsidRPr="00EB00CA" w:rsidRDefault="00761884" w:rsidP="00761884">
      <w:pPr>
        <w:numPr>
          <w:ilvl w:val="0"/>
          <w:numId w:val="6"/>
        </w:numPr>
        <w:spacing w:after="0" w:line="240" w:lineRule="auto"/>
        <w:contextualSpacing/>
        <w:rPr>
          <w:rFonts w:cstheme="minorHAnsi"/>
          <w:b/>
          <w:bCs/>
        </w:rPr>
      </w:pPr>
      <w:r w:rsidRPr="00EB00CA">
        <w:rPr>
          <w:rFonts w:cstheme="minorHAnsi"/>
        </w:rPr>
        <w:t xml:space="preserve">HF 72 FOR- repeal Iowa’s English only law. </w:t>
      </w:r>
      <w:r w:rsidR="00EB00CA">
        <w:rPr>
          <w:rFonts w:cstheme="minorHAnsi"/>
        </w:rPr>
        <w:br/>
      </w:r>
      <w:r w:rsidR="00EB00CA">
        <w:rPr>
          <w:rFonts w:cstheme="minorHAnsi"/>
        </w:rPr>
        <w:br/>
      </w:r>
    </w:p>
    <w:p w14:paraId="6836670F" w14:textId="7F57EE75" w:rsidR="00EE43E7" w:rsidRPr="00EB00CA" w:rsidRDefault="008D4464" w:rsidP="00EB00CA">
      <w:pPr>
        <w:rPr>
          <w:rFonts w:cstheme="minorHAnsi"/>
          <w:b/>
          <w:bCs/>
          <w:color w:val="FF0000"/>
        </w:rPr>
      </w:pPr>
      <w:r w:rsidRPr="00EB00CA">
        <w:rPr>
          <w:rFonts w:cstheme="minorHAnsi"/>
          <w:b/>
          <w:bCs/>
          <w:color w:val="FF0000"/>
        </w:rPr>
        <w:t xml:space="preserve">CIVIL RIGHTS - </w:t>
      </w:r>
      <w:r w:rsidR="00EB5340" w:rsidRPr="00EB00CA">
        <w:rPr>
          <w:rFonts w:cstheme="minorHAnsi"/>
          <w:b/>
          <w:bCs/>
          <w:color w:val="FF0000"/>
        </w:rPr>
        <w:t xml:space="preserve">LGBTQ </w:t>
      </w:r>
      <w:r w:rsidR="00EB00CA">
        <w:rPr>
          <w:rFonts w:cstheme="minorHAnsi"/>
          <w:b/>
          <w:bCs/>
          <w:color w:val="FF0000"/>
        </w:rPr>
        <w:br/>
      </w:r>
      <w:hyperlink r:id="rId22" w:history="1">
        <w:r w:rsidR="00EB5340" w:rsidRPr="00EB00CA">
          <w:rPr>
            <w:rFonts w:cstheme="minorHAnsi"/>
            <w:color w:val="0000FF"/>
            <w:u w:val="single"/>
          </w:rPr>
          <w:t>HF 310</w:t>
        </w:r>
      </w:hyperlink>
      <w:r w:rsidR="00EB5340" w:rsidRPr="00EB00CA">
        <w:rPr>
          <w:rFonts w:cstheme="minorHAnsi"/>
        </w:rPr>
        <w:t xml:space="preserve"> (HSB11) FOR- prohibit anti-LGBTQ views as defense for violent crime</w:t>
      </w:r>
      <w:r w:rsidR="00EB00CA">
        <w:rPr>
          <w:rFonts w:cstheme="minorHAnsi"/>
        </w:rPr>
        <w:t xml:space="preserve">. </w:t>
      </w:r>
      <w:r w:rsidR="00EB5340" w:rsidRPr="00EB00CA">
        <w:rPr>
          <w:rFonts w:cstheme="minorHAnsi"/>
        </w:rPr>
        <w:t>House</w:t>
      </w:r>
      <w:r w:rsidR="00BC6146" w:rsidRPr="00EB00CA">
        <w:rPr>
          <w:rFonts w:cstheme="minorHAnsi"/>
        </w:rPr>
        <w:t xml:space="preserve"> approved</w:t>
      </w:r>
      <w:r w:rsidR="00EB5340" w:rsidRPr="00EB00CA">
        <w:rPr>
          <w:rFonts w:cstheme="minorHAnsi"/>
        </w:rPr>
        <w:t xml:space="preserve"> 94-0</w:t>
      </w:r>
      <w:r w:rsidR="002424E4" w:rsidRPr="00EB00CA">
        <w:rPr>
          <w:rFonts w:cstheme="minorHAnsi"/>
        </w:rPr>
        <w:t>; did not advance further</w:t>
      </w:r>
      <w:r w:rsidR="00EB5340" w:rsidRPr="00EB00CA">
        <w:rPr>
          <w:rFonts w:cstheme="minorHAnsi"/>
        </w:rPr>
        <w:t xml:space="preserve">. </w:t>
      </w:r>
    </w:p>
    <w:p w14:paraId="613328C4" w14:textId="77777777" w:rsidR="004936A1" w:rsidRPr="00EB00CA" w:rsidRDefault="000A2D9B" w:rsidP="004936A1">
      <w:pPr>
        <w:spacing w:before="100" w:beforeAutospacing="1" w:after="0" w:line="240" w:lineRule="auto"/>
        <w:contextualSpacing/>
        <w:rPr>
          <w:rFonts w:eastAsia="Times New Roman" w:cstheme="minorHAnsi"/>
        </w:rPr>
      </w:pPr>
      <w:hyperlink r:id="rId23" w:history="1">
        <w:r w:rsidR="004936A1" w:rsidRPr="00EB00CA">
          <w:rPr>
            <w:rFonts w:eastAsia="Times New Roman" w:cstheme="minorHAnsi"/>
            <w:color w:val="0000FF"/>
            <w:u w:val="single"/>
          </w:rPr>
          <w:t>SF 436</w:t>
        </w:r>
      </w:hyperlink>
      <w:r w:rsidR="004936A1" w:rsidRPr="00EB00CA">
        <w:rPr>
          <w:rFonts w:eastAsia="Times New Roman" w:cstheme="minorHAnsi"/>
        </w:rPr>
        <w:t xml:space="preserve"> AGAINST- religious exemption from Iowa civil rights law. Senate </w:t>
      </w:r>
      <w:r w:rsidR="004936A1" w:rsidRPr="00EB00CA">
        <w:rPr>
          <w:rFonts w:eastAsia="Times New Roman" w:cstheme="minorHAnsi"/>
          <w:color w:val="000000"/>
          <w:shd w:val="clear" w:color="auto" w:fill="FFFFFF"/>
        </w:rPr>
        <w:t>State Government Subcommittee approved; did not advance further.</w:t>
      </w:r>
    </w:p>
    <w:p w14:paraId="60817B75" w14:textId="626A16F6" w:rsidR="004936A1" w:rsidRPr="00EB00CA" w:rsidRDefault="004936A1" w:rsidP="00EE43E7">
      <w:pPr>
        <w:spacing w:after="0" w:line="240" w:lineRule="auto"/>
        <w:contextualSpacing/>
        <w:rPr>
          <w:rFonts w:cstheme="minorHAnsi"/>
        </w:rPr>
      </w:pPr>
    </w:p>
    <w:p w14:paraId="0A17F472" w14:textId="34273DFA" w:rsidR="00EE43E7" w:rsidRPr="00EB00CA" w:rsidRDefault="000A2D9B" w:rsidP="00EE43E7">
      <w:pPr>
        <w:spacing w:after="0" w:line="240" w:lineRule="auto"/>
        <w:contextualSpacing/>
        <w:rPr>
          <w:rFonts w:eastAsia="Times New Roman" w:cstheme="minorHAnsi"/>
          <w:color w:val="000000"/>
          <w:shd w:val="clear" w:color="auto" w:fill="FFFFFF"/>
        </w:rPr>
      </w:pPr>
      <w:hyperlink r:id="rId24" w:history="1">
        <w:r w:rsidR="00EE43E7" w:rsidRPr="00EB00CA">
          <w:rPr>
            <w:rFonts w:eastAsia="Times New Roman" w:cstheme="minorHAnsi"/>
            <w:color w:val="0563C1"/>
            <w:u w:val="single"/>
            <w:shd w:val="clear" w:color="auto" w:fill="FFFFFF"/>
          </w:rPr>
          <w:t>SF 224</w:t>
        </w:r>
      </w:hyperlink>
      <w:r w:rsidR="00EE43E7" w:rsidRPr="00EB00CA">
        <w:rPr>
          <w:rFonts w:eastAsia="Times New Roman" w:cstheme="minorHAnsi"/>
          <w:color w:val="000000"/>
          <w:shd w:val="clear" w:color="auto" w:fill="FFFFFF"/>
        </w:rPr>
        <w:t xml:space="preserve"> AGAINST- prevents transgender students in elementary and secondary school from accessing appropriate restrooms. Senate Education subcommittee approved; did not advance further. </w:t>
      </w:r>
    </w:p>
    <w:p w14:paraId="10C95B4C" w14:textId="17C0250A" w:rsidR="004936A1" w:rsidRPr="00EB00CA" w:rsidRDefault="004936A1" w:rsidP="00EE43E7">
      <w:pPr>
        <w:spacing w:after="0" w:line="240" w:lineRule="auto"/>
        <w:contextualSpacing/>
        <w:rPr>
          <w:rFonts w:eastAsia="Times New Roman" w:cstheme="minorHAnsi"/>
          <w:color w:val="000000"/>
          <w:shd w:val="clear" w:color="auto" w:fill="FFFFFF"/>
        </w:rPr>
      </w:pPr>
    </w:p>
    <w:p w14:paraId="2860E7AE" w14:textId="77777777" w:rsidR="004936A1" w:rsidRPr="00EB00CA" w:rsidRDefault="000A2D9B" w:rsidP="004936A1">
      <w:pPr>
        <w:spacing w:after="0" w:line="240" w:lineRule="auto"/>
        <w:rPr>
          <w:rFonts w:eastAsia="Times New Roman" w:cstheme="minorHAnsi"/>
        </w:rPr>
      </w:pPr>
      <w:hyperlink r:id="rId25" w:history="1">
        <w:r w:rsidR="004936A1" w:rsidRPr="00EB00CA">
          <w:rPr>
            <w:rFonts w:eastAsia="Times New Roman" w:cstheme="minorHAnsi"/>
            <w:color w:val="0000FF"/>
            <w:u w:val="single"/>
          </w:rPr>
          <w:t>SF 167</w:t>
        </w:r>
      </w:hyperlink>
      <w:r w:rsidR="004936A1" w:rsidRPr="00EB00CA">
        <w:rPr>
          <w:rFonts w:eastAsia="Times New Roman" w:cstheme="minorHAnsi"/>
        </w:rPr>
        <w:t xml:space="preserve"> AGST- no gender ID in elementary sex ed curriculum. Senate Education subcommittee approved.</w:t>
      </w:r>
    </w:p>
    <w:p w14:paraId="6C6791A8" w14:textId="77777777" w:rsidR="0062453F" w:rsidRPr="00EB00CA" w:rsidRDefault="0062453F" w:rsidP="00EE43E7">
      <w:pPr>
        <w:spacing w:after="0" w:line="240" w:lineRule="auto"/>
        <w:contextualSpacing/>
        <w:rPr>
          <w:rFonts w:eastAsia="Times New Roman" w:cstheme="minorHAnsi"/>
        </w:rPr>
      </w:pPr>
    </w:p>
    <w:p w14:paraId="743F5D35" w14:textId="7A2119BF" w:rsidR="00EB5340" w:rsidRPr="00EB00CA" w:rsidRDefault="00EB5340" w:rsidP="00EB5340">
      <w:pPr>
        <w:spacing w:after="0" w:line="240" w:lineRule="auto"/>
        <w:rPr>
          <w:rFonts w:eastAsia="Times New Roman" w:cstheme="minorHAnsi"/>
        </w:rPr>
      </w:pPr>
      <w:r w:rsidRPr="00EB00CA">
        <w:rPr>
          <w:rFonts w:eastAsia="Times New Roman" w:cstheme="minorHAnsi"/>
        </w:rPr>
        <w:t xml:space="preserve">Did not </w:t>
      </w:r>
      <w:r w:rsidR="00D9409C" w:rsidRPr="00EB00CA">
        <w:rPr>
          <w:rFonts w:eastAsia="Times New Roman" w:cstheme="minorHAnsi"/>
        </w:rPr>
        <w:t>advance/receive committee consideration</w:t>
      </w:r>
      <w:r w:rsidRPr="00EB00CA">
        <w:rPr>
          <w:rFonts w:eastAsia="Times New Roman" w:cstheme="minorHAnsi"/>
        </w:rPr>
        <w:t xml:space="preserve">: </w:t>
      </w:r>
    </w:p>
    <w:p w14:paraId="3F88EC2D" w14:textId="38B95032" w:rsidR="00EB5340" w:rsidRPr="00EB00CA" w:rsidRDefault="00EB5340" w:rsidP="00EB5340">
      <w:pPr>
        <w:numPr>
          <w:ilvl w:val="0"/>
          <w:numId w:val="3"/>
        </w:numPr>
        <w:spacing w:after="0" w:line="240" w:lineRule="auto"/>
        <w:contextualSpacing/>
        <w:rPr>
          <w:rFonts w:eastAsia="Times New Roman" w:cstheme="minorHAnsi"/>
        </w:rPr>
      </w:pPr>
      <w:r w:rsidRPr="00EB00CA">
        <w:rPr>
          <w:rFonts w:eastAsia="Times New Roman" w:cstheme="minorHAnsi"/>
        </w:rPr>
        <w:t xml:space="preserve">HF 272 AGST- removes gender ID from Iowa civil rights law </w:t>
      </w:r>
    </w:p>
    <w:p w14:paraId="02D9443B" w14:textId="4AF03183" w:rsidR="00EB5340" w:rsidRPr="00EB00CA" w:rsidRDefault="00EB5340" w:rsidP="00EB5340">
      <w:pPr>
        <w:numPr>
          <w:ilvl w:val="0"/>
          <w:numId w:val="2"/>
        </w:numPr>
        <w:spacing w:after="0" w:line="240" w:lineRule="auto"/>
        <w:rPr>
          <w:rFonts w:eastAsia="Times New Roman" w:cstheme="minorHAnsi"/>
        </w:rPr>
      </w:pPr>
      <w:r w:rsidRPr="00EB00CA">
        <w:rPr>
          <w:rFonts w:cstheme="minorHAnsi"/>
        </w:rPr>
        <w:t>HF 170</w:t>
      </w:r>
      <w:r w:rsidRPr="00EB00CA">
        <w:rPr>
          <w:rFonts w:eastAsia="Times New Roman" w:cstheme="minorHAnsi"/>
        </w:rPr>
        <w:t xml:space="preserve"> AGST- religious exemption from Iowa civil rights law </w:t>
      </w:r>
    </w:p>
    <w:p w14:paraId="641B42A7" w14:textId="0F971862" w:rsidR="00EB5340" w:rsidRPr="00EB00CA" w:rsidRDefault="00EB5340" w:rsidP="00EB5340">
      <w:pPr>
        <w:numPr>
          <w:ilvl w:val="0"/>
          <w:numId w:val="2"/>
        </w:numPr>
        <w:spacing w:after="0" w:line="240" w:lineRule="auto"/>
        <w:rPr>
          <w:rFonts w:eastAsia="Times New Roman" w:cstheme="minorHAnsi"/>
        </w:rPr>
      </w:pPr>
      <w:r w:rsidRPr="00EB00CA">
        <w:rPr>
          <w:rFonts w:cstheme="minorHAnsi"/>
        </w:rPr>
        <w:t>HF 340</w:t>
      </w:r>
      <w:r w:rsidRPr="00EB00CA">
        <w:rPr>
          <w:rFonts w:eastAsia="Times New Roman" w:cstheme="minorHAnsi"/>
        </w:rPr>
        <w:t xml:space="preserve"> AGST- prioritizes sex at birth over gender identity </w:t>
      </w:r>
    </w:p>
    <w:p w14:paraId="04D8FBDB" w14:textId="6324DA62" w:rsidR="00EB5340" w:rsidRPr="00EB00CA" w:rsidRDefault="00EB5340" w:rsidP="00EB5340">
      <w:pPr>
        <w:numPr>
          <w:ilvl w:val="0"/>
          <w:numId w:val="2"/>
        </w:numPr>
        <w:spacing w:after="0" w:line="240" w:lineRule="auto"/>
        <w:rPr>
          <w:rFonts w:eastAsia="Times New Roman" w:cstheme="minorHAnsi"/>
        </w:rPr>
      </w:pPr>
      <w:r w:rsidRPr="00EB00CA">
        <w:rPr>
          <w:rFonts w:eastAsia="Times New Roman" w:cstheme="minorHAnsi"/>
        </w:rPr>
        <w:t xml:space="preserve">HF 187 AGST- anti-trans bathroom ban </w:t>
      </w:r>
    </w:p>
    <w:p w14:paraId="1342BC5B" w14:textId="77777777" w:rsidR="00EB5340" w:rsidRPr="00EB00CA" w:rsidRDefault="00EB5340" w:rsidP="00EB5340">
      <w:pPr>
        <w:numPr>
          <w:ilvl w:val="0"/>
          <w:numId w:val="2"/>
        </w:numPr>
        <w:spacing w:after="0" w:line="240" w:lineRule="auto"/>
        <w:rPr>
          <w:rFonts w:eastAsia="Times New Roman" w:cstheme="minorHAnsi"/>
        </w:rPr>
      </w:pPr>
      <w:r w:rsidRPr="00EB00CA">
        <w:rPr>
          <w:rFonts w:eastAsia="Times New Roman" w:cstheme="minorHAnsi"/>
        </w:rPr>
        <w:t>HF 405 AGST- no challenge restroom access</w:t>
      </w:r>
    </w:p>
    <w:p w14:paraId="0240A097" w14:textId="77777777" w:rsidR="00EB5340" w:rsidRPr="00EB00CA" w:rsidRDefault="00EB5340" w:rsidP="00EB5340">
      <w:pPr>
        <w:numPr>
          <w:ilvl w:val="0"/>
          <w:numId w:val="2"/>
        </w:numPr>
        <w:spacing w:after="0" w:line="240" w:lineRule="auto"/>
        <w:rPr>
          <w:rFonts w:eastAsia="Times New Roman" w:cstheme="minorHAnsi"/>
        </w:rPr>
      </w:pPr>
      <w:r w:rsidRPr="00EB00CA">
        <w:rPr>
          <w:rFonts w:eastAsia="Times New Roman" w:cstheme="minorHAnsi"/>
        </w:rPr>
        <w:t>HF 334 AGST- trans athlete ban</w:t>
      </w:r>
    </w:p>
    <w:p w14:paraId="045D76CF" w14:textId="77777777" w:rsidR="00EB5340" w:rsidRPr="00EB00CA" w:rsidRDefault="00EB5340" w:rsidP="00EB5340">
      <w:pPr>
        <w:numPr>
          <w:ilvl w:val="0"/>
          <w:numId w:val="2"/>
        </w:numPr>
        <w:spacing w:after="0" w:line="240" w:lineRule="auto"/>
        <w:rPr>
          <w:rFonts w:eastAsia="Times New Roman" w:cstheme="minorHAnsi"/>
        </w:rPr>
      </w:pPr>
      <w:r w:rsidRPr="00EB00CA">
        <w:rPr>
          <w:rFonts w:cstheme="minorHAnsi"/>
        </w:rPr>
        <w:t>HF 184</w:t>
      </w:r>
      <w:r w:rsidRPr="00EB00CA">
        <w:rPr>
          <w:rFonts w:eastAsia="Times New Roman" w:cstheme="minorHAnsi"/>
        </w:rPr>
        <w:t xml:space="preserve"> AGST- trans athlete ban </w:t>
      </w:r>
    </w:p>
    <w:p w14:paraId="10A38E4A" w14:textId="77777777" w:rsidR="00EB5340" w:rsidRPr="00EB00CA" w:rsidRDefault="00EB5340" w:rsidP="00EB5340">
      <w:pPr>
        <w:numPr>
          <w:ilvl w:val="0"/>
          <w:numId w:val="2"/>
        </w:numPr>
        <w:spacing w:after="0" w:line="240" w:lineRule="auto"/>
        <w:rPr>
          <w:rFonts w:eastAsia="Times New Roman" w:cstheme="minorHAnsi"/>
        </w:rPr>
      </w:pPr>
      <w:r w:rsidRPr="00EB00CA">
        <w:rPr>
          <w:rFonts w:eastAsia="Times New Roman" w:cstheme="minorHAnsi"/>
        </w:rPr>
        <w:t>HF 327 AGST- trans minor health access</w:t>
      </w:r>
    </w:p>
    <w:p w14:paraId="6D9661FF" w14:textId="127617A2" w:rsidR="00EB5340" w:rsidRPr="00EB00CA" w:rsidRDefault="00EB5340" w:rsidP="00EB5340">
      <w:pPr>
        <w:numPr>
          <w:ilvl w:val="0"/>
          <w:numId w:val="2"/>
        </w:numPr>
        <w:spacing w:after="0" w:line="240" w:lineRule="auto"/>
        <w:rPr>
          <w:rFonts w:eastAsia="Times New Roman" w:cstheme="minorHAnsi"/>
        </w:rPr>
      </w:pPr>
      <w:r w:rsidRPr="00EB00CA">
        <w:rPr>
          <w:rFonts w:cstheme="minorHAnsi"/>
        </w:rPr>
        <w:t>HF 193</w:t>
      </w:r>
      <w:r w:rsidRPr="00EB00CA">
        <w:rPr>
          <w:rFonts w:eastAsia="Times New Roman" w:cstheme="minorHAnsi"/>
        </w:rPr>
        <w:t xml:space="preserve"> AGST- bans medical professionals</w:t>
      </w:r>
      <w:r w:rsidR="003C546D" w:rsidRPr="00EB00CA">
        <w:rPr>
          <w:rFonts w:eastAsia="Times New Roman" w:cstheme="minorHAnsi"/>
        </w:rPr>
        <w:t xml:space="preserve"> from</w:t>
      </w:r>
      <w:r w:rsidRPr="00EB00CA">
        <w:rPr>
          <w:rFonts w:eastAsia="Times New Roman" w:cstheme="minorHAnsi"/>
        </w:rPr>
        <w:t xml:space="preserve"> conversion therapies for minors </w:t>
      </w:r>
    </w:p>
    <w:p w14:paraId="3D3A5C46" w14:textId="77777777" w:rsidR="00EB5340" w:rsidRPr="00EB00CA" w:rsidRDefault="00EB5340" w:rsidP="00EB5340">
      <w:pPr>
        <w:numPr>
          <w:ilvl w:val="0"/>
          <w:numId w:val="1"/>
        </w:numPr>
        <w:spacing w:after="0" w:line="240" w:lineRule="auto"/>
        <w:contextualSpacing/>
        <w:rPr>
          <w:rFonts w:cstheme="minorHAnsi"/>
        </w:rPr>
      </w:pPr>
      <w:r w:rsidRPr="00EB00CA">
        <w:rPr>
          <w:rFonts w:cstheme="minorHAnsi"/>
        </w:rPr>
        <w:t xml:space="preserve">SF 80 AGST- requires parental notification if student uses preferred pronoun at school. </w:t>
      </w:r>
    </w:p>
    <w:p w14:paraId="02F2C991" w14:textId="77777777" w:rsidR="00EB5340" w:rsidRPr="00EB00CA" w:rsidRDefault="00EB5340" w:rsidP="00EB5340">
      <w:pPr>
        <w:numPr>
          <w:ilvl w:val="0"/>
          <w:numId w:val="1"/>
        </w:numPr>
        <w:spacing w:after="0" w:line="240" w:lineRule="auto"/>
        <w:contextualSpacing/>
        <w:rPr>
          <w:rFonts w:cstheme="minorHAnsi"/>
        </w:rPr>
      </w:pPr>
      <w:r w:rsidRPr="00EB00CA">
        <w:rPr>
          <w:rFonts w:cstheme="minorHAnsi"/>
        </w:rPr>
        <w:t>HF 154 AGST- sex ed informed consent</w:t>
      </w:r>
    </w:p>
    <w:p w14:paraId="372B74E0" w14:textId="77777777" w:rsidR="00EB5340" w:rsidRPr="00EB00CA" w:rsidRDefault="00EB5340" w:rsidP="00EB5340">
      <w:pPr>
        <w:numPr>
          <w:ilvl w:val="0"/>
          <w:numId w:val="1"/>
        </w:numPr>
        <w:spacing w:after="0" w:line="240" w:lineRule="auto"/>
        <w:rPr>
          <w:rFonts w:eastAsia="Times New Roman" w:cstheme="minorHAnsi"/>
        </w:rPr>
      </w:pPr>
      <w:r w:rsidRPr="00EB00CA">
        <w:rPr>
          <w:rFonts w:eastAsia="Times New Roman" w:cstheme="minorHAnsi"/>
        </w:rPr>
        <w:t>HF 326 AGST- no gender ID curriculum</w:t>
      </w:r>
    </w:p>
    <w:p w14:paraId="192F8DDF" w14:textId="77777777" w:rsidR="00EB5340" w:rsidRPr="00EB00CA" w:rsidRDefault="00EB5340" w:rsidP="00EB5340">
      <w:pPr>
        <w:numPr>
          <w:ilvl w:val="0"/>
          <w:numId w:val="1"/>
        </w:numPr>
        <w:spacing w:after="0" w:line="240" w:lineRule="auto"/>
        <w:contextualSpacing/>
        <w:rPr>
          <w:rFonts w:cstheme="minorHAnsi"/>
        </w:rPr>
      </w:pPr>
      <w:r w:rsidRPr="00EB00CA">
        <w:rPr>
          <w:rFonts w:cstheme="minorHAnsi"/>
        </w:rPr>
        <w:t>HF 185 AGST- programming at libraries</w:t>
      </w:r>
    </w:p>
    <w:p w14:paraId="558B8A5E" w14:textId="77777777" w:rsidR="002877E2" w:rsidRPr="00EB00CA" w:rsidRDefault="002877E2" w:rsidP="002877E2">
      <w:pPr>
        <w:spacing w:after="0" w:line="240" w:lineRule="auto"/>
        <w:contextualSpacing/>
        <w:rPr>
          <w:rFonts w:cstheme="minorHAnsi"/>
          <w:b/>
          <w:bCs/>
        </w:rPr>
      </w:pPr>
    </w:p>
    <w:p w14:paraId="60508491" w14:textId="77777777" w:rsidR="00EB00CA" w:rsidRDefault="00EB00CA" w:rsidP="002877E2">
      <w:pPr>
        <w:spacing w:after="0" w:line="240" w:lineRule="auto"/>
        <w:contextualSpacing/>
        <w:rPr>
          <w:rFonts w:cstheme="minorHAnsi"/>
          <w:b/>
          <w:bCs/>
          <w:color w:val="FF0000"/>
        </w:rPr>
      </w:pPr>
    </w:p>
    <w:p w14:paraId="5E03C8C9" w14:textId="1A76F2E2" w:rsidR="002877E2" w:rsidRPr="00EB00CA" w:rsidRDefault="002877E2" w:rsidP="002877E2">
      <w:pPr>
        <w:spacing w:after="0" w:line="240" w:lineRule="auto"/>
        <w:contextualSpacing/>
        <w:rPr>
          <w:rFonts w:cstheme="minorHAnsi"/>
          <w:color w:val="FF0000"/>
        </w:rPr>
      </w:pPr>
      <w:r w:rsidRPr="00EB00CA">
        <w:rPr>
          <w:rFonts w:cstheme="minorHAnsi"/>
          <w:b/>
          <w:bCs/>
          <w:color w:val="FF0000"/>
        </w:rPr>
        <w:t>REPRODUCTIVE HEA</w:t>
      </w:r>
      <w:r w:rsidR="009136D0" w:rsidRPr="00EB00CA">
        <w:rPr>
          <w:rFonts w:cstheme="minorHAnsi"/>
          <w:b/>
          <w:bCs/>
          <w:color w:val="FF0000"/>
        </w:rPr>
        <w:t>L</w:t>
      </w:r>
      <w:r w:rsidRPr="00EB00CA">
        <w:rPr>
          <w:rFonts w:cstheme="minorHAnsi"/>
          <w:b/>
          <w:bCs/>
          <w:color w:val="FF0000"/>
        </w:rPr>
        <w:t>TH/RIGHTS</w:t>
      </w:r>
    </w:p>
    <w:p w14:paraId="523AA8E0" w14:textId="64ED952F" w:rsidR="002877E2" w:rsidRPr="00EB00CA" w:rsidRDefault="000A2D9B" w:rsidP="002877E2">
      <w:pPr>
        <w:spacing w:after="0" w:line="240" w:lineRule="auto"/>
        <w:rPr>
          <w:rFonts w:cstheme="minorHAnsi"/>
        </w:rPr>
      </w:pPr>
      <w:hyperlink r:id="rId26" w:history="1">
        <w:r w:rsidR="002877E2" w:rsidRPr="00EB00CA">
          <w:rPr>
            <w:rStyle w:val="Hyperlink"/>
            <w:rFonts w:cstheme="minorHAnsi"/>
          </w:rPr>
          <w:t>HJR 5</w:t>
        </w:r>
      </w:hyperlink>
      <w:r w:rsidR="002877E2" w:rsidRPr="00EB00CA">
        <w:rPr>
          <w:rFonts w:cstheme="minorHAnsi"/>
        </w:rPr>
        <w:t xml:space="preserve"> (HSB 41; SJR 2) AGAINST- proposal to amend Iowa’s constitution to say </w:t>
      </w:r>
      <w:r w:rsidR="009136D0" w:rsidRPr="00EB00CA">
        <w:rPr>
          <w:rFonts w:cstheme="minorHAnsi"/>
        </w:rPr>
        <w:t>Iowa</w:t>
      </w:r>
      <w:r w:rsidR="002877E2" w:rsidRPr="00EB00CA">
        <w:rPr>
          <w:rFonts w:cstheme="minorHAnsi"/>
        </w:rPr>
        <w:t xml:space="preserve"> does not recognize a right to abortion. Slightly different versions bounced back and forth, ultimately</w:t>
      </w:r>
      <w:r w:rsidR="0011412B" w:rsidRPr="00EB00CA">
        <w:rPr>
          <w:rFonts w:cstheme="minorHAnsi"/>
        </w:rPr>
        <w:t xml:space="preserve">, </w:t>
      </w:r>
      <w:r w:rsidR="002877E2" w:rsidRPr="00EB00CA">
        <w:rPr>
          <w:rFonts w:cstheme="minorHAnsi"/>
        </w:rPr>
        <w:t>House</w:t>
      </w:r>
      <w:r w:rsidR="0011412B" w:rsidRPr="00EB00CA">
        <w:rPr>
          <w:rFonts w:cstheme="minorHAnsi"/>
        </w:rPr>
        <w:t xml:space="preserve"> approved</w:t>
      </w:r>
      <w:r w:rsidR="002877E2" w:rsidRPr="00EB00CA">
        <w:rPr>
          <w:rFonts w:cstheme="minorHAnsi"/>
        </w:rPr>
        <w:t xml:space="preserve"> 54-38; Senate</w:t>
      </w:r>
      <w:r w:rsidR="0011412B" w:rsidRPr="00EB00CA">
        <w:rPr>
          <w:rFonts w:cstheme="minorHAnsi"/>
        </w:rPr>
        <w:t xml:space="preserve"> approved</w:t>
      </w:r>
      <w:r w:rsidR="002877E2" w:rsidRPr="00EB00CA">
        <w:rPr>
          <w:rFonts w:cstheme="minorHAnsi"/>
        </w:rPr>
        <w:t xml:space="preserve"> 30-18. This is not signed by the Governor. Instead, if identical language approved by legislators in the next legislative session (2023 or 2024) it will be on general election ballot for voter approval in 2024.  </w:t>
      </w:r>
    </w:p>
    <w:p w14:paraId="2F6D7BC2" w14:textId="77777777" w:rsidR="002877E2" w:rsidRPr="00EB00CA" w:rsidRDefault="002877E2" w:rsidP="002877E2">
      <w:pPr>
        <w:spacing w:after="0" w:line="240" w:lineRule="auto"/>
        <w:rPr>
          <w:rFonts w:cstheme="minorHAnsi"/>
        </w:rPr>
      </w:pPr>
    </w:p>
    <w:p w14:paraId="163187E9" w14:textId="2B30AC48" w:rsidR="002877E2" w:rsidRPr="00EB00CA" w:rsidRDefault="000A2D9B" w:rsidP="002877E2">
      <w:pPr>
        <w:spacing w:after="0" w:line="240" w:lineRule="auto"/>
        <w:contextualSpacing/>
        <w:rPr>
          <w:rFonts w:cstheme="minorHAnsi"/>
        </w:rPr>
      </w:pPr>
      <w:hyperlink r:id="rId27" w:history="1">
        <w:r w:rsidR="002877E2" w:rsidRPr="00EB00CA">
          <w:rPr>
            <w:rFonts w:cstheme="minorHAnsi"/>
            <w:color w:val="0000FF"/>
            <w:u w:val="single"/>
          </w:rPr>
          <w:t>HF 434</w:t>
        </w:r>
      </w:hyperlink>
      <w:r w:rsidR="002877E2" w:rsidRPr="00EB00CA">
        <w:rPr>
          <w:rFonts w:cstheme="minorHAnsi"/>
        </w:rPr>
        <w:t xml:space="preserve"> FOR- allows pharmacists to dispense birth control to individuals over age 17 without prescription. House Human Resources Committee</w:t>
      </w:r>
      <w:r w:rsidR="00D63E37" w:rsidRPr="00EB00CA">
        <w:rPr>
          <w:rFonts w:cstheme="minorHAnsi"/>
        </w:rPr>
        <w:t xml:space="preserve"> approved</w:t>
      </w:r>
      <w:r w:rsidR="002877E2" w:rsidRPr="00EB00CA">
        <w:rPr>
          <w:rFonts w:cstheme="minorHAnsi"/>
        </w:rPr>
        <w:t>; did not advance further.</w:t>
      </w:r>
    </w:p>
    <w:p w14:paraId="0537C599" w14:textId="77777777" w:rsidR="002877E2" w:rsidRPr="00EB00CA" w:rsidRDefault="002877E2" w:rsidP="002877E2">
      <w:pPr>
        <w:spacing w:after="0" w:line="240" w:lineRule="auto"/>
        <w:contextualSpacing/>
        <w:rPr>
          <w:rFonts w:cstheme="minorHAnsi"/>
        </w:rPr>
      </w:pPr>
    </w:p>
    <w:p w14:paraId="47A42ACA" w14:textId="2818FBB8" w:rsidR="002877E2" w:rsidRPr="00EB00CA" w:rsidRDefault="000A2D9B" w:rsidP="002877E2">
      <w:pPr>
        <w:spacing w:after="0" w:line="240" w:lineRule="auto"/>
        <w:contextualSpacing/>
        <w:rPr>
          <w:rFonts w:cstheme="minorHAnsi"/>
        </w:rPr>
      </w:pPr>
      <w:hyperlink r:id="rId28" w:history="1">
        <w:r w:rsidR="002877E2" w:rsidRPr="00EB00CA">
          <w:rPr>
            <w:rFonts w:cstheme="minorHAnsi"/>
            <w:color w:val="0000FF"/>
            <w:u w:val="single"/>
          </w:rPr>
          <w:t>HF 383</w:t>
        </w:r>
      </w:hyperlink>
      <w:r w:rsidR="002877E2" w:rsidRPr="00EB00CA">
        <w:rPr>
          <w:rFonts w:cstheme="minorHAnsi"/>
        </w:rPr>
        <w:t xml:space="preserve"> (HF53) AGAINST- requires unethical informed consent for medication abortion- physicians required to tell women can reverse medication abortion.</w:t>
      </w:r>
      <w:r w:rsidR="009F4C80" w:rsidRPr="00EB00CA">
        <w:rPr>
          <w:rFonts w:cstheme="minorHAnsi"/>
        </w:rPr>
        <w:t xml:space="preserve"> </w:t>
      </w:r>
      <w:r w:rsidR="002877E2" w:rsidRPr="00EB00CA">
        <w:rPr>
          <w:rFonts w:cstheme="minorHAnsi"/>
        </w:rPr>
        <w:t>House Human Resources Committee</w:t>
      </w:r>
      <w:r w:rsidR="009F4C80" w:rsidRPr="00EB00CA">
        <w:rPr>
          <w:rFonts w:cstheme="minorHAnsi"/>
        </w:rPr>
        <w:t xml:space="preserve"> approved</w:t>
      </w:r>
      <w:r w:rsidR="002877E2" w:rsidRPr="00EB00CA">
        <w:rPr>
          <w:rFonts w:cstheme="minorHAnsi"/>
        </w:rPr>
        <w:t xml:space="preserve">; did not advance further. </w:t>
      </w:r>
    </w:p>
    <w:p w14:paraId="000A67AB" w14:textId="77777777" w:rsidR="002877E2" w:rsidRPr="00EB00CA" w:rsidRDefault="002877E2" w:rsidP="002877E2">
      <w:pPr>
        <w:spacing w:after="0" w:line="240" w:lineRule="auto"/>
        <w:contextualSpacing/>
        <w:rPr>
          <w:rFonts w:cstheme="minorHAnsi"/>
        </w:rPr>
      </w:pPr>
    </w:p>
    <w:p w14:paraId="2A37CE42" w14:textId="54261D8F" w:rsidR="002877E2" w:rsidRPr="00EB00CA" w:rsidRDefault="000A2D9B" w:rsidP="002877E2">
      <w:pPr>
        <w:spacing w:after="0" w:line="240" w:lineRule="auto"/>
        <w:contextualSpacing/>
        <w:rPr>
          <w:rFonts w:cstheme="minorHAnsi"/>
        </w:rPr>
      </w:pPr>
      <w:hyperlink r:id="rId29" w:history="1">
        <w:r w:rsidR="002877E2" w:rsidRPr="00EB00CA">
          <w:rPr>
            <w:rFonts w:cstheme="minorHAnsi"/>
            <w:color w:val="0000FF"/>
            <w:u w:val="single"/>
          </w:rPr>
          <w:t>HF 414</w:t>
        </w:r>
      </w:hyperlink>
      <w:r w:rsidR="002877E2" w:rsidRPr="00EB00CA">
        <w:rPr>
          <w:rFonts w:cstheme="minorHAnsi"/>
        </w:rPr>
        <w:t xml:space="preserve"> (HF 192) FOR- child sex abuse awareness curriculum. House Public Safety Committee</w:t>
      </w:r>
      <w:r w:rsidR="009F4C80" w:rsidRPr="00EB00CA">
        <w:rPr>
          <w:rFonts w:cstheme="minorHAnsi"/>
        </w:rPr>
        <w:t xml:space="preserve"> approved</w:t>
      </w:r>
      <w:r w:rsidR="002877E2" w:rsidRPr="00EB00CA">
        <w:rPr>
          <w:rFonts w:cstheme="minorHAnsi"/>
        </w:rPr>
        <w:t>; did not advance further. (Senate companion SF 270 did not advance</w:t>
      </w:r>
      <w:r w:rsidR="00D63E37" w:rsidRPr="00EB00CA">
        <w:rPr>
          <w:rFonts w:cstheme="minorHAnsi"/>
        </w:rPr>
        <w:t>.</w:t>
      </w:r>
      <w:r w:rsidR="002877E2" w:rsidRPr="00EB00CA">
        <w:rPr>
          <w:rFonts w:cstheme="minorHAnsi"/>
        </w:rPr>
        <w:t>)</w:t>
      </w:r>
    </w:p>
    <w:p w14:paraId="39F08A3A" w14:textId="77777777" w:rsidR="002877E2" w:rsidRPr="00EB00CA" w:rsidRDefault="002877E2" w:rsidP="002877E2">
      <w:pPr>
        <w:spacing w:after="0" w:line="240" w:lineRule="auto"/>
        <w:contextualSpacing/>
        <w:rPr>
          <w:rFonts w:cstheme="minorHAnsi"/>
        </w:rPr>
      </w:pPr>
    </w:p>
    <w:p w14:paraId="5BF3A8C9" w14:textId="77777777" w:rsidR="002877E2" w:rsidRPr="00EB00CA" w:rsidRDefault="002877E2" w:rsidP="002877E2">
      <w:pPr>
        <w:spacing w:after="0" w:line="240" w:lineRule="auto"/>
        <w:contextualSpacing/>
        <w:rPr>
          <w:rFonts w:cstheme="minorHAnsi"/>
        </w:rPr>
      </w:pPr>
      <w:r w:rsidRPr="00EB00CA">
        <w:rPr>
          <w:rFonts w:cstheme="minorHAnsi"/>
        </w:rPr>
        <w:t>Did not advance/receive committee consideration:</w:t>
      </w:r>
    </w:p>
    <w:p w14:paraId="2D9F1F6E"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SF 146 FOR- restore Medicaid family planning program</w:t>
      </w:r>
    </w:p>
    <w:p w14:paraId="4C8594D4"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SF 155 FOR- Medicaid coverage 12 months post-partum</w:t>
      </w:r>
    </w:p>
    <w:p w14:paraId="3BAB6900"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SF 35 FOR- enhance Medicaid eligibility pregnant women</w:t>
      </w:r>
    </w:p>
    <w:p w14:paraId="39E7F2A0"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HF 154 AGST- barrier to sex education curriculum</w:t>
      </w:r>
    </w:p>
    <w:p w14:paraId="1253C4DC"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SF 58 FOR- dating violence curriculum</w:t>
      </w:r>
    </w:p>
    <w:p w14:paraId="32B3F281"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HF 267 AGST- life begins at conception</w:t>
      </w:r>
    </w:p>
    <w:p w14:paraId="3C6B1CC0"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HF 515 AGST- creates state ‘alternatives to abortion’ program</w:t>
      </w:r>
    </w:p>
    <w:p w14:paraId="743ABC13"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SF 508 AGST- abortion database</w:t>
      </w:r>
    </w:p>
    <w:p w14:paraId="0C4E2C4D" w14:textId="77777777" w:rsidR="002877E2" w:rsidRPr="00EB00CA" w:rsidRDefault="002877E2" w:rsidP="002877E2">
      <w:pPr>
        <w:numPr>
          <w:ilvl w:val="0"/>
          <w:numId w:val="4"/>
        </w:numPr>
        <w:spacing w:after="0" w:line="240" w:lineRule="auto"/>
        <w:contextualSpacing/>
        <w:rPr>
          <w:rFonts w:cstheme="minorHAnsi"/>
        </w:rPr>
      </w:pPr>
      <w:r w:rsidRPr="00EB00CA">
        <w:rPr>
          <w:rFonts w:cstheme="minorHAnsi"/>
        </w:rPr>
        <w:t xml:space="preserve">HF 403 AGST- living </w:t>
      </w:r>
      <w:proofErr w:type="gramStart"/>
      <w:r w:rsidRPr="00EB00CA">
        <w:rPr>
          <w:rFonts w:cstheme="minorHAnsi"/>
        </w:rPr>
        <w:t>infants</w:t>
      </w:r>
      <w:proofErr w:type="gramEnd"/>
      <w:r w:rsidRPr="00EB00CA">
        <w:rPr>
          <w:rFonts w:cstheme="minorHAnsi"/>
        </w:rPr>
        <w:t xml:space="preserve"> fairness and equality</w:t>
      </w:r>
    </w:p>
    <w:p w14:paraId="101E94B7" w14:textId="77777777" w:rsidR="00D63E37" w:rsidRPr="00EB00CA" w:rsidRDefault="00D63E37" w:rsidP="00EB5340">
      <w:pPr>
        <w:rPr>
          <w:rFonts w:cstheme="minorHAnsi"/>
          <w:b/>
          <w:bCs/>
          <w:color w:val="FF0000"/>
        </w:rPr>
      </w:pPr>
    </w:p>
    <w:p w14:paraId="7A5C6534" w14:textId="46CF3C5C" w:rsidR="00EB5340" w:rsidRPr="00EB00CA" w:rsidRDefault="00EB5340" w:rsidP="00EB00CA">
      <w:pPr>
        <w:rPr>
          <w:rFonts w:cstheme="minorHAnsi"/>
          <w:b/>
          <w:bCs/>
          <w:color w:val="FF0000"/>
        </w:rPr>
      </w:pPr>
      <w:r w:rsidRPr="00EB00CA">
        <w:rPr>
          <w:rFonts w:cstheme="minorHAnsi"/>
          <w:b/>
          <w:bCs/>
          <w:color w:val="FF0000"/>
        </w:rPr>
        <w:lastRenderedPageBreak/>
        <w:t>ELECTIONS/VOTING RIGHT</w:t>
      </w:r>
      <w:r w:rsidR="00EB00CA">
        <w:rPr>
          <w:rFonts w:cstheme="minorHAnsi"/>
          <w:b/>
          <w:bCs/>
          <w:color w:val="FF0000"/>
        </w:rPr>
        <w:t>S</w:t>
      </w:r>
      <w:r w:rsidR="00EB00CA">
        <w:rPr>
          <w:rFonts w:cstheme="minorHAnsi"/>
          <w:b/>
          <w:bCs/>
          <w:color w:val="FF0000"/>
        </w:rPr>
        <w:br/>
      </w:r>
      <w:hyperlink r:id="rId30" w:history="1">
        <w:r w:rsidRPr="00EB00CA">
          <w:rPr>
            <w:rFonts w:cstheme="minorHAnsi"/>
            <w:color w:val="0000FF"/>
            <w:u w:val="single"/>
          </w:rPr>
          <w:t>SF 413</w:t>
        </w:r>
      </w:hyperlink>
      <w:r w:rsidRPr="00EB00CA">
        <w:rPr>
          <w:rFonts w:cstheme="minorHAnsi"/>
        </w:rPr>
        <w:t xml:space="preserve"> AGAINST- sweeping voter suppression bill shortens early voting time frames; restricts authority of county auditors to set up satellite voting sites and drop boxes. It did include a change requested by ICADV to </w:t>
      </w:r>
      <w:r w:rsidR="00CA7D54" w:rsidRPr="00EB00CA">
        <w:rPr>
          <w:rFonts w:cstheme="minorHAnsi"/>
        </w:rPr>
        <w:t xml:space="preserve">exempt Safe at Home participants from shortened </w:t>
      </w:r>
      <w:r w:rsidR="00580C98" w:rsidRPr="00EB00CA">
        <w:rPr>
          <w:rFonts w:cstheme="minorHAnsi"/>
        </w:rPr>
        <w:t xml:space="preserve">deadline for mailed ballots, i.e. maintained current law. </w:t>
      </w:r>
      <w:r w:rsidRPr="00EB00CA">
        <w:rPr>
          <w:rFonts w:cstheme="minorHAnsi"/>
        </w:rPr>
        <w:t xml:space="preserve">House </w:t>
      </w:r>
      <w:r w:rsidR="007956E2" w:rsidRPr="00EB00CA">
        <w:rPr>
          <w:rFonts w:cstheme="minorHAnsi"/>
        </w:rPr>
        <w:t>approved</w:t>
      </w:r>
      <w:r w:rsidRPr="00EB00CA">
        <w:rPr>
          <w:rFonts w:cstheme="minorHAnsi"/>
        </w:rPr>
        <w:t xml:space="preserve"> 57-37; Senate </w:t>
      </w:r>
      <w:r w:rsidR="007956E2" w:rsidRPr="00EB00CA">
        <w:rPr>
          <w:rFonts w:cstheme="minorHAnsi"/>
        </w:rPr>
        <w:t xml:space="preserve">approved </w:t>
      </w:r>
      <w:r w:rsidRPr="00EB00CA">
        <w:rPr>
          <w:rFonts w:cstheme="minorHAnsi"/>
        </w:rPr>
        <w:t>30-18</w:t>
      </w:r>
      <w:r w:rsidR="00EB00CA">
        <w:rPr>
          <w:rFonts w:cstheme="minorHAnsi"/>
        </w:rPr>
        <w:t>.</w:t>
      </w:r>
    </w:p>
    <w:p w14:paraId="45A380E3" w14:textId="19B73456" w:rsidR="00EB5340" w:rsidRPr="00EB00CA" w:rsidRDefault="000A2D9B" w:rsidP="00EB5340">
      <w:pPr>
        <w:spacing w:after="0" w:line="240" w:lineRule="auto"/>
        <w:rPr>
          <w:rFonts w:cstheme="minorHAnsi"/>
        </w:rPr>
      </w:pPr>
      <w:hyperlink r:id="rId31" w:history="1">
        <w:r w:rsidR="00EB5340" w:rsidRPr="00EB00CA">
          <w:rPr>
            <w:rFonts w:cstheme="minorHAnsi"/>
            <w:color w:val="0000FF"/>
            <w:u w:val="single"/>
          </w:rPr>
          <w:t>HJR 11</w:t>
        </w:r>
      </w:hyperlink>
      <w:r w:rsidR="00EB5340" w:rsidRPr="00EB00CA">
        <w:rPr>
          <w:rFonts w:cstheme="minorHAnsi"/>
        </w:rPr>
        <w:t xml:space="preserve"> (HSB 143) FOR- constitutional amendment proposal restoring voting rights to people with felony convictions who have completed their sentence. House </w:t>
      </w:r>
      <w:r w:rsidR="00700A38" w:rsidRPr="00EB00CA">
        <w:rPr>
          <w:rFonts w:cstheme="minorHAnsi"/>
        </w:rPr>
        <w:t xml:space="preserve">approved </w:t>
      </w:r>
      <w:r w:rsidR="00FF5646" w:rsidRPr="00EB00CA">
        <w:rPr>
          <w:rFonts w:cstheme="minorHAnsi"/>
        </w:rPr>
        <w:t>95-0; did not advance further</w:t>
      </w:r>
      <w:r w:rsidR="00EB5340" w:rsidRPr="00EB00CA">
        <w:rPr>
          <w:rFonts w:cstheme="minorHAnsi"/>
        </w:rPr>
        <w:t xml:space="preserve">. </w:t>
      </w:r>
    </w:p>
    <w:p w14:paraId="2C946E31" w14:textId="77777777" w:rsidR="00EB5340" w:rsidRPr="00EB00CA" w:rsidRDefault="00EB5340" w:rsidP="00EB5340">
      <w:pPr>
        <w:spacing w:after="0" w:line="240" w:lineRule="auto"/>
        <w:rPr>
          <w:rFonts w:cstheme="minorHAnsi"/>
        </w:rPr>
      </w:pPr>
    </w:p>
    <w:p w14:paraId="55540C97" w14:textId="1CD605B5" w:rsidR="00EB5340" w:rsidRDefault="000A2D9B" w:rsidP="00EB5340">
      <w:pPr>
        <w:spacing w:after="0" w:line="240" w:lineRule="auto"/>
        <w:rPr>
          <w:rFonts w:cstheme="minorHAnsi"/>
        </w:rPr>
      </w:pPr>
      <w:hyperlink r:id="rId32" w:history="1">
        <w:r w:rsidR="00C277FE" w:rsidRPr="00EB00CA">
          <w:rPr>
            <w:rStyle w:val="Hyperlink"/>
            <w:rFonts w:cstheme="minorHAnsi"/>
          </w:rPr>
          <w:t>HF 818</w:t>
        </w:r>
      </w:hyperlink>
      <w:r w:rsidR="009A0A45" w:rsidRPr="00EB00CA">
        <w:rPr>
          <w:rFonts w:cstheme="minorHAnsi"/>
        </w:rPr>
        <w:t xml:space="preserve"> (HSB 231)</w:t>
      </w:r>
      <w:r w:rsidR="00EB5340" w:rsidRPr="00EB00CA">
        <w:rPr>
          <w:rFonts w:cstheme="minorHAnsi"/>
        </w:rPr>
        <w:t>- exclusions to felon voting rights restoration. House Judiciary Committee approved</w:t>
      </w:r>
      <w:r w:rsidR="009A0A45" w:rsidRPr="00EB00CA">
        <w:rPr>
          <w:rFonts w:cstheme="minorHAnsi"/>
        </w:rPr>
        <w:t>; did not advance further</w:t>
      </w:r>
      <w:r w:rsidR="00EB5340" w:rsidRPr="00EB00CA">
        <w:rPr>
          <w:rFonts w:cstheme="minorHAnsi"/>
        </w:rPr>
        <w:t xml:space="preserve">. </w:t>
      </w:r>
    </w:p>
    <w:p w14:paraId="59A5A32E" w14:textId="77777777" w:rsidR="00EB00CA" w:rsidRPr="00EB00CA" w:rsidRDefault="00EB00CA" w:rsidP="00EB5340">
      <w:pPr>
        <w:spacing w:after="0" w:line="240" w:lineRule="auto"/>
        <w:rPr>
          <w:rFonts w:cstheme="minorHAnsi"/>
        </w:rPr>
      </w:pPr>
    </w:p>
    <w:p w14:paraId="1473DEF1" w14:textId="77777777" w:rsidR="00EB5340" w:rsidRPr="00EB00CA" w:rsidRDefault="00EB5340" w:rsidP="00EB5340">
      <w:pPr>
        <w:spacing w:after="0" w:line="240" w:lineRule="auto"/>
        <w:rPr>
          <w:rFonts w:cstheme="minorHAnsi"/>
        </w:rPr>
      </w:pPr>
    </w:p>
    <w:p w14:paraId="2746BF04" w14:textId="7D83948F" w:rsidR="00FD1150" w:rsidRPr="00EB00CA" w:rsidRDefault="00EB5340" w:rsidP="00EB00CA">
      <w:pPr>
        <w:rPr>
          <w:rFonts w:cstheme="minorHAnsi"/>
          <w:b/>
          <w:bCs/>
          <w:color w:val="FF0000"/>
        </w:rPr>
      </w:pPr>
      <w:r w:rsidRPr="00EB00CA">
        <w:rPr>
          <w:rFonts w:cstheme="minorHAnsi"/>
          <w:b/>
          <w:bCs/>
          <w:color w:val="FF0000"/>
        </w:rPr>
        <w:t>GUNS</w:t>
      </w:r>
      <w:r w:rsidR="00EB00CA">
        <w:rPr>
          <w:rFonts w:cstheme="minorHAnsi"/>
          <w:b/>
          <w:bCs/>
          <w:color w:val="FF0000"/>
        </w:rPr>
        <w:br/>
      </w:r>
      <w:hyperlink r:id="rId33" w:history="1">
        <w:r w:rsidRPr="00EB00CA">
          <w:rPr>
            <w:rFonts w:cstheme="minorHAnsi"/>
            <w:color w:val="0000FF"/>
            <w:u w:val="single"/>
          </w:rPr>
          <w:t>SJR 7</w:t>
        </w:r>
      </w:hyperlink>
      <w:r w:rsidRPr="00EB00CA">
        <w:rPr>
          <w:rFonts w:cstheme="minorHAnsi"/>
        </w:rPr>
        <w:t xml:space="preserve"> (HJR 4) AGAINST- constitutional amendment right to bear arms with strict scrutiny judicial review standard. House</w:t>
      </w:r>
      <w:r w:rsidR="00A45D47" w:rsidRPr="00EB00CA">
        <w:rPr>
          <w:rFonts w:cstheme="minorHAnsi"/>
        </w:rPr>
        <w:t xml:space="preserve"> approved</w:t>
      </w:r>
      <w:r w:rsidRPr="00EB00CA">
        <w:rPr>
          <w:rFonts w:cstheme="minorHAnsi"/>
        </w:rPr>
        <w:t xml:space="preserve"> 58-41; Senate</w:t>
      </w:r>
      <w:r w:rsidR="00A45D47" w:rsidRPr="00EB00CA">
        <w:rPr>
          <w:rFonts w:cstheme="minorHAnsi"/>
        </w:rPr>
        <w:t xml:space="preserve"> approved</w:t>
      </w:r>
      <w:r w:rsidRPr="00EB00CA">
        <w:rPr>
          <w:rFonts w:cstheme="minorHAnsi"/>
        </w:rPr>
        <w:t xml:space="preserve"> 29-18. Eligible to be placed </w:t>
      </w:r>
      <w:proofErr w:type="gramStart"/>
      <w:r w:rsidRPr="00EB00CA">
        <w:rPr>
          <w:rFonts w:cstheme="minorHAnsi"/>
        </w:rPr>
        <w:t>on</w:t>
      </w:r>
      <w:proofErr w:type="gramEnd"/>
      <w:r w:rsidRPr="00EB00CA">
        <w:rPr>
          <w:rFonts w:cstheme="minorHAnsi"/>
        </w:rPr>
        <w:t xml:space="preserve"> 2022 general election ballot for voter approval. </w:t>
      </w:r>
    </w:p>
    <w:p w14:paraId="07DB9851" w14:textId="1638A8E5" w:rsidR="00EB5340" w:rsidRPr="00EB00CA" w:rsidRDefault="000A2D9B" w:rsidP="00EB5340">
      <w:pPr>
        <w:spacing w:after="0" w:line="240" w:lineRule="auto"/>
        <w:rPr>
          <w:rFonts w:cstheme="minorHAnsi"/>
        </w:rPr>
      </w:pPr>
      <w:hyperlink r:id="rId34" w:history="1">
        <w:r w:rsidR="00EB5340" w:rsidRPr="00EB00CA">
          <w:rPr>
            <w:rStyle w:val="Hyperlink"/>
            <w:rFonts w:cstheme="minorHAnsi"/>
          </w:rPr>
          <w:t>HF 756</w:t>
        </w:r>
      </w:hyperlink>
      <w:r w:rsidR="00FD1150" w:rsidRPr="00EB00CA">
        <w:rPr>
          <w:rFonts w:cstheme="minorHAnsi"/>
        </w:rPr>
        <w:t xml:space="preserve"> (SF 535)</w:t>
      </w:r>
      <w:r w:rsidR="00EB5340" w:rsidRPr="00EB00CA">
        <w:rPr>
          <w:rFonts w:cstheme="minorHAnsi"/>
        </w:rPr>
        <w:t xml:space="preserve"> AGAINST- omnibus gun bill allows </w:t>
      </w:r>
      <w:proofErr w:type="spellStart"/>
      <w:r w:rsidR="00EB5340" w:rsidRPr="00EB00CA">
        <w:rPr>
          <w:rFonts w:cstheme="minorHAnsi"/>
        </w:rPr>
        <w:t>permitless</w:t>
      </w:r>
      <w:proofErr w:type="spellEnd"/>
      <w:r w:rsidR="00EB5340" w:rsidRPr="00EB00CA">
        <w:rPr>
          <w:rFonts w:cstheme="minorHAnsi"/>
        </w:rPr>
        <w:t xml:space="preserve"> carry; removes Iowa background checks (maintains federal background checks for licensed dealers); no permit required for guns at State Capitol; prohibits local gun safety ordinances (restriction at golf courses, etc.). </w:t>
      </w:r>
      <w:r w:rsidR="00806158" w:rsidRPr="00EB00CA">
        <w:rPr>
          <w:rFonts w:cstheme="minorHAnsi"/>
        </w:rPr>
        <w:t>House approved</w:t>
      </w:r>
      <w:r w:rsidR="00CC744A" w:rsidRPr="00EB00CA">
        <w:rPr>
          <w:rFonts w:cstheme="minorHAnsi"/>
        </w:rPr>
        <w:t xml:space="preserve"> 60-37; Senate approved 31-17</w:t>
      </w:r>
      <w:r w:rsidR="00EB00CA">
        <w:rPr>
          <w:rFonts w:cstheme="minorHAnsi"/>
        </w:rPr>
        <w:t>.</w:t>
      </w:r>
      <w:r w:rsidR="0069033B" w:rsidRPr="00EB00CA">
        <w:rPr>
          <w:rFonts w:cstheme="minorHAnsi"/>
        </w:rPr>
        <w:t xml:space="preserve"> </w:t>
      </w:r>
    </w:p>
    <w:p w14:paraId="0E6F0936" w14:textId="77777777" w:rsidR="00EB5340" w:rsidRPr="00EB00CA" w:rsidRDefault="00EB5340" w:rsidP="00EB5340">
      <w:pPr>
        <w:spacing w:after="0" w:line="240" w:lineRule="auto"/>
        <w:rPr>
          <w:rFonts w:cstheme="minorHAnsi"/>
        </w:rPr>
      </w:pPr>
    </w:p>
    <w:p w14:paraId="54C10F6B" w14:textId="341AFAAE" w:rsidR="00EB5340" w:rsidRPr="00EB00CA" w:rsidRDefault="000A2D9B" w:rsidP="00EB5340">
      <w:pPr>
        <w:spacing w:after="0" w:line="240" w:lineRule="auto"/>
        <w:rPr>
          <w:rFonts w:cstheme="minorHAnsi"/>
        </w:rPr>
      </w:pPr>
      <w:hyperlink r:id="rId35" w:history="1">
        <w:r w:rsidR="00EB5340" w:rsidRPr="00EB00CA">
          <w:rPr>
            <w:rStyle w:val="Hyperlink"/>
            <w:rFonts w:cstheme="minorHAnsi"/>
          </w:rPr>
          <w:t>HF 621</w:t>
        </w:r>
      </w:hyperlink>
      <w:r w:rsidR="003A36B5" w:rsidRPr="00EB00CA">
        <w:rPr>
          <w:rFonts w:cstheme="minorHAnsi"/>
        </w:rPr>
        <w:t xml:space="preserve"> (SF 514)</w:t>
      </w:r>
      <w:r w:rsidR="00EB5340" w:rsidRPr="00EB00CA">
        <w:rPr>
          <w:rFonts w:cstheme="minorHAnsi"/>
        </w:rPr>
        <w:t xml:space="preserve"> AGAINST- restricts the type of lawsuits against gun manufacturers and sellers; requires loser to pay attorney fees of winner. </w:t>
      </w:r>
      <w:r w:rsidR="003A36B5" w:rsidRPr="00EB00CA">
        <w:rPr>
          <w:rFonts w:cstheme="minorHAnsi"/>
        </w:rPr>
        <w:t xml:space="preserve">House approved </w:t>
      </w:r>
      <w:r w:rsidR="00A05A45" w:rsidRPr="00EB00CA">
        <w:rPr>
          <w:rFonts w:cstheme="minorHAnsi"/>
        </w:rPr>
        <w:t>60-37; Senate approved 31-17</w:t>
      </w:r>
      <w:r w:rsidR="00EB00CA">
        <w:rPr>
          <w:rFonts w:cstheme="minorHAnsi"/>
        </w:rPr>
        <w:t>.</w:t>
      </w:r>
    </w:p>
    <w:p w14:paraId="0D795B8F" w14:textId="77777777" w:rsidR="00EB5340" w:rsidRPr="00EB00CA" w:rsidRDefault="00EB5340" w:rsidP="00EB5340">
      <w:pPr>
        <w:rPr>
          <w:rFonts w:cstheme="minorHAnsi"/>
          <w:b/>
          <w:bCs/>
        </w:rPr>
      </w:pPr>
    </w:p>
    <w:p w14:paraId="678DAF87" w14:textId="25D2AB03" w:rsidR="00A11C50" w:rsidRPr="00EB00CA" w:rsidRDefault="00A11C50" w:rsidP="00EB00CA">
      <w:pPr>
        <w:rPr>
          <w:rFonts w:cstheme="minorHAnsi"/>
          <w:b/>
          <w:bCs/>
          <w:color w:val="FF0000"/>
        </w:rPr>
      </w:pPr>
      <w:r w:rsidRPr="00EB00CA">
        <w:rPr>
          <w:rFonts w:cstheme="minorHAnsi"/>
          <w:b/>
          <w:bCs/>
          <w:color w:val="FF0000"/>
        </w:rPr>
        <w:t xml:space="preserve">CRIMINAL </w:t>
      </w:r>
      <w:proofErr w:type="gramStart"/>
      <w:r w:rsidRPr="00EB00CA">
        <w:rPr>
          <w:rFonts w:cstheme="minorHAnsi"/>
          <w:b/>
          <w:bCs/>
          <w:color w:val="FF0000"/>
        </w:rPr>
        <w:t>LAW;</w:t>
      </w:r>
      <w:proofErr w:type="gramEnd"/>
      <w:r w:rsidRPr="00EB00CA">
        <w:rPr>
          <w:rFonts w:cstheme="minorHAnsi"/>
          <w:b/>
          <w:bCs/>
          <w:color w:val="FF0000"/>
        </w:rPr>
        <w:t xml:space="preserve"> CRIMINAL LEGAL SYSTEM REFORM</w:t>
      </w:r>
      <w:r w:rsidR="00EB00CA">
        <w:rPr>
          <w:rFonts w:cstheme="minorHAnsi"/>
          <w:b/>
          <w:bCs/>
          <w:color w:val="FF0000"/>
        </w:rPr>
        <w:br/>
      </w:r>
      <w:hyperlink r:id="rId36" w:history="1">
        <w:r w:rsidRPr="00EB00CA">
          <w:rPr>
            <w:rFonts w:cstheme="minorHAnsi"/>
            <w:color w:val="0000FF"/>
            <w:u w:val="single"/>
            <w:shd w:val="clear" w:color="auto" w:fill="FFFFFF"/>
          </w:rPr>
          <w:t>HF 452</w:t>
        </w:r>
      </w:hyperlink>
      <w:r w:rsidRPr="00EB00CA">
        <w:rPr>
          <w:rFonts w:cstheme="minorHAnsi"/>
          <w:color w:val="000000"/>
          <w:shd w:val="clear" w:color="auto" w:fill="FFFFFF"/>
        </w:rPr>
        <w:t xml:space="preserve"> (HSB 34) AGAINST- enhanced penalties for massage therapy to address human trafficking. House approved 96-0; Senate approved 48-0</w:t>
      </w:r>
      <w:r w:rsidR="00EB00CA">
        <w:rPr>
          <w:rFonts w:cstheme="minorHAnsi"/>
          <w:color w:val="000000"/>
          <w:shd w:val="clear" w:color="auto" w:fill="FFFFFF"/>
        </w:rPr>
        <w:t>.</w:t>
      </w:r>
    </w:p>
    <w:p w14:paraId="4193B9F1" w14:textId="77777777" w:rsidR="00A11C50" w:rsidRPr="00EB00CA" w:rsidRDefault="000A2D9B" w:rsidP="00A11C50">
      <w:pPr>
        <w:spacing w:after="0" w:line="240" w:lineRule="auto"/>
        <w:rPr>
          <w:rFonts w:cstheme="minorHAnsi"/>
        </w:rPr>
      </w:pPr>
      <w:hyperlink r:id="rId37" w:history="1">
        <w:r w:rsidR="00A11C50" w:rsidRPr="00EB00CA">
          <w:rPr>
            <w:rFonts w:cstheme="minorHAnsi"/>
            <w:color w:val="0000FF"/>
            <w:u w:val="single"/>
          </w:rPr>
          <w:t>HF 678</w:t>
        </w:r>
      </w:hyperlink>
      <w:r w:rsidR="00A11C50" w:rsidRPr="00EB00CA">
        <w:rPr>
          <w:rFonts w:cstheme="minorHAnsi"/>
        </w:rPr>
        <w:t xml:space="preserve"> (HSB 6) FOR- legislation to make changes to probation policy to incentivize success and reduce the number of people being sent to prison for inability to pay court fees/fines or for technical violations of probation. Approved by House Judiciary Committee; did not advance further.</w:t>
      </w:r>
    </w:p>
    <w:p w14:paraId="5B511B9B" w14:textId="77777777" w:rsidR="00A11C50" w:rsidRPr="00EB00CA" w:rsidRDefault="00A11C50" w:rsidP="00A11C50">
      <w:pPr>
        <w:spacing w:after="0" w:line="240" w:lineRule="auto"/>
        <w:rPr>
          <w:rFonts w:cstheme="minorHAnsi"/>
        </w:rPr>
      </w:pPr>
    </w:p>
    <w:p w14:paraId="519CE6F8" w14:textId="77777777" w:rsidR="00A11C50" w:rsidRPr="00EB00CA" w:rsidRDefault="000A2D9B" w:rsidP="00A11C50">
      <w:pPr>
        <w:spacing w:after="0" w:line="240" w:lineRule="auto"/>
        <w:rPr>
          <w:rFonts w:cstheme="minorHAnsi"/>
        </w:rPr>
      </w:pPr>
      <w:hyperlink r:id="rId38" w:history="1">
        <w:r w:rsidR="00A11C50" w:rsidRPr="00EB00CA">
          <w:rPr>
            <w:rStyle w:val="Hyperlink"/>
            <w:rFonts w:cstheme="minorHAnsi"/>
          </w:rPr>
          <w:t>HF 831</w:t>
        </w:r>
      </w:hyperlink>
      <w:r w:rsidR="00A11C50" w:rsidRPr="00EB00CA">
        <w:rPr>
          <w:rFonts w:cstheme="minorHAnsi"/>
        </w:rPr>
        <w:t xml:space="preserve"> (HF 231) FOR- expungement for certain non-violent class D felony convictions. House approved 94-0; did not advance further. </w:t>
      </w:r>
    </w:p>
    <w:p w14:paraId="0B5593E2" w14:textId="77777777" w:rsidR="00A11C50" w:rsidRPr="00EB00CA" w:rsidRDefault="00A11C50" w:rsidP="00A11C50">
      <w:pPr>
        <w:spacing w:after="0" w:line="240" w:lineRule="auto"/>
        <w:rPr>
          <w:rFonts w:cstheme="minorHAnsi"/>
        </w:rPr>
      </w:pPr>
    </w:p>
    <w:p w14:paraId="6D170C22" w14:textId="51BC14B5" w:rsidR="00A11C50" w:rsidRPr="00EB00CA" w:rsidRDefault="000A2D9B" w:rsidP="00A11C50">
      <w:pPr>
        <w:spacing w:after="0" w:line="240" w:lineRule="auto"/>
        <w:rPr>
          <w:rFonts w:cstheme="minorHAnsi"/>
          <w:color w:val="000000"/>
          <w:shd w:val="clear" w:color="auto" w:fill="FFFFFF"/>
        </w:rPr>
      </w:pPr>
      <w:hyperlink r:id="rId39" w:history="1">
        <w:r w:rsidR="00A11C50" w:rsidRPr="00EB00CA">
          <w:rPr>
            <w:rFonts w:cstheme="minorHAnsi"/>
            <w:color w:val="0000FF"/>
            <w:u w:val="single"/>
          </w:rPr>
          <w:t>SF 476</w:t>
        </w:r>
      </w:hyperlink>
      <w:r w:rsidR="00A11C50" w:rsidRPr="00EB00CA">
        <w:rPr>
          <w:rFonts w:cstheme="minorHAnsi"/>
        </w:rPr>
        <w:t xml:space="preserve"> (SSB 1178) </w:t>
      </w:r>
      <w:r w:rsidR="00A11C50" w:rsidRPr="00EB00CA">
        <w:rPr>
          <w:rFonts w:cstheme="minorHAnsi"/>
          <w:color w:val="000000"/>
          <w:shd w:val="clear" w:color="auto" w:fill="FFFFFF"/>
        </w:rPr>
        <w:t>AGAINST- provides enhanced qualified immunity for law enforcement officers and other criminal legal system stakeholders; undermines review process for complaints against LE, e.g. officers under review would know names of people who filed complaint. (LE bill of rights) Senate</w:t>
      </w:r>
      <w:r w:rsidR="0058168F" w:rsidRPr="00EB00CA">
        <w:rPr>
          <w:rFonts w:cstheme="minorHAnsi"/>
          <w:color w:val="000000"/>
          <w:shd w:val="clear" w:color="auto" w:fill="FFFFFF"/>
        </w:rPr>
        <w:t xml:space="preserve"> approved</w:t>
      </w:r>
      <w:r w:rsidR="00A11C50" w:rsidRPr="00EB00CA">
        <w:rPr>
          <w:rFonts w:cstheme="minorHAnsi"/>
          <w:color w:val="000000"/>
          <w:shd w:val="clear" w:color="auto" w:fill="FFFFFF"/>
        </w:rPr>
        <w:t xml:space="preserve"> 36-12; this version did not advance but became part of SF 342 approved by legislators and expected to be signed into law soon.</w:t>
      </w:r>
    </w:p>
    <w:p w14:paraId="283955AF" w14:textId="77777777" w:rsidR="00A11C50" w:rsidRPr="00EB00CA" w:rsidRDefault="00A11C50" w:rsidP="00A11C50">
      <w:pPr>
        <w:spacing w:after="0" w:line="240" w:lineRule="auto"/>
        <w:rPr>
          <w:rFonts w:cstheme="minorHAnsi"/>
          <w:color w:val="000000"/>
          <w:shd w:val="clear" w:color="auto" w:fill="FFFFFF"/>
        </w:rPr>
      </w:pPr>
    </w:p>
    <w:p w14:paraId="3A98F29E" w14:textId="1F906380" w:rsidR="00A11C50" w:rsidRPr="00EB00CA" w:rsidRDefault="000A2D9B" w:rsidP="00A11C50">
      <w:pPr>
        <w:spacing w:after="0" w:line="240" w:lineRule="auto"/>
        <w:rPr>
          <w:rFonts w:cstheme="minorHAnsi"/>
          <w:color w:val="000000"/>
          <w:shd w:val="clear" w:color="auto" w:fill="FFFFFF"/>
        </w:rPr>
      </w:pPr>
      <w:hyperlink r:id="rId40" w:history="1">
        <w:r w:rsidR="00A11C50" w:rsidRPr="00EB00CA">
          <w:rPr>
            <w:rFonts w:cstheme="minorHAnsi"/>
            <w:color w:val="0000FF"/>
            <w:u w:val="single"/>
            <w:shd w:val="clear" w:color="auto" w:fill="FFFFFF"/>
          </w:rPr>
          <w:t>SF 534</w:t>
        </w:r>
      </w:hyperlink>
      <w:r w:rsidR="00A11C50" w:rsidRPr="00EB00CA">
        <w:rPr>
          <w:rFonts w:cstheme="minorHAnsi"/>
          <w:color w:val="000000"/>
          <w:shd w:val="clear" w:color="auto" w:fill="FFFFFF"/>
        </w:rPr>
        <w:t xml:space="preserve"> (SF 497) AGAINST- restrictions on rights of protestors and enhanced penalties. Part of Governor bill (so-called back the blue). Senate</w:t>
      </w:r>
      <w:r w:rsidR="006A23E5" w:rsidRPr="00EB00CA">
        <w:rPr>
          <w:rFonts w:cstheme="minorHAnsi"/>
          <w:color w:val="000000"/>
          <w:shd w:val="clear" w:color="auto" w:fill="FFFFFF"/>
        </w:rPr>
        <w:t xml:space="preserve"> approved</w:t>
      </w:r>
      <w:r w:rsidR="00A11C50" w:rsidRPr="00EB00CA">
        <w:rPr>
          <w:rFonts w:cstheme="minorHAnsi"/>
          <w:color w:val="000000"/>
          <w:shd w:val="clear" w:color="auto" w:fill="FFFFFF"/>
        </w:rPr>
        <w:t xml:space="preserve"> 31-17; this version did not advance but became part of SF 342 approved by legislators and expected to be signed into law soon.</w:t>
      </w:r>
    </w:p>
    <w:p w14:paraId="18A05B49" w14:textId="77777777" w:rsidR="00A11C50" w:rsidRPr="00EB00CA" w:rsidRDefault="00A11C50" w:rsidP="00A11C50">
      <w:pPr>
        <w:spacing w:after="0" w:line="240" w:lineRule="auto"/>
        <w:rPr>
          <w:rFonts w:cstheme="minorHAnsi"/>
          <w:color w:val="000000"/>
          <w:shd w:val="clear" w:color="auto" w:fill="FFFFFF"/>
        </w:rPr>
      </w:pPr>
    </w:p>
    <w:p w14:paraId="5ADAC8B9" w14:textId="77777777" w:rsidR="00A11C50" w:rsidRPr="00EB00CA" w:rsidRDefault="000A2D9B" w:rsidP="00A11C50">
      <w:pPr>
        <w:spacing w:after="0" w:line="240" w:lineRule="auto"/>
        <w:rPr>
          <w:rFonts w:cstheme="minorHAnsi"/>
          <w:color w:val="000000"/>
          <w:shd w:val="clear" w:color="auto" w:fill="FFFFFF"/>
        </w:rPr>
      </w:pPr>
      <w:hyperlink r:id="rId41" w:history="1">
        <w:r w:rsidR="00A11C50" w:rsidRPr="00EB00CA">
          <w:rPr>
            <w:rFonts w:cstheme="minorHAnsi"/>
            <w:color w:val="0000FF"/>
            <w:u w:val="single"/>
            <w:shd w:val="clear" w:color="auto" w:fill="FFFFFF"/>
          </w:rPr>
          <w:t>HF 430</w:t>
        </w:r>
      </w:hyperlink>
      <w:r w:rsidR="00A11C50" w:rsidRPr="00EB00CA">
        <w:rPr>
          <w:rFonts w:cstheme="minorHAnsi"/>
          <w:color w:val="000000"/>
          <w:shd w:val="clear" w:color="auto" w:fill="FFFFFF"/>
        </w:rPr>
        <w:t xml:space="preserve"> (HSB 142) AGAINST- enhanced penalties for disorderly conduct to undermine protesters’ rights. Approved by House Public Safety Committee; this version did not advance but became part of SF 342 approved by legislators and expected to be signed into law soon. </w:t>
      </w:r>
    </w:p>
    <w:p w14:paraId="16534CCF" w14:textId="77777777" w:rsidR="00A11C50" w:rsidRPr="00EB00CA" w:rsidRDefault="00A11C50" w:rsidP="00A11C50">
      <w:pPr>
        <w:spacing w:after="0" w:line="240" w:lineRule="auto"/>
        <w:rPr>
          <w:rFonts w:cstheme="minorHAnsi"/>
          <w:color w:val="000000"/>
          <w:shd w:val="clear" w:color="auto" w:fill="FFFFFF"/>
        </w:rPr>
      </w:pPr>
    </w:p>
    <w:p w14:paraId="14B64E62" w14:textId="18739EBE" w:rsidR="00A11C50" w:rsidRPr="00EB00CA" w:rsidRDefault="000A2D9B" w:rsidP="00A11C50">
      <w:pPr>
        <w:spacing w:after="0" w:line="240" w:lineRule="auto"/>
        <w:contextualSpacing/>
        <w:rPr>
          <w:rFonts w:cstheme="minorHAnsi"/>
        </w:rPr>
      </w:pPr>
      <w:hyperlink r:id="rId42" w:history="1">
        <w:r w:rsidR="00A11C50" w:rsidRPr="00EB00CA">
          <w:rPr>
            <w:rFonts w:cstheme="minorHAnsi"/>
            <w:color w:val="0000FF"/>
            <w:u w:val="single"/>
          </w:rPr>
          <w:t>SF 126</w:t>
        </w:r>
      </w:hyperlink>
      <w:r w:rsidR="00A11C50" w:rsidRPr="00EB00CA">
        <w:rPr>
          <w:rFonts w:cstheme="minorHAnsi"/>
        </w:rPr>
        <w:t xml:space="preserve"> FOR- provided chance for parole for aiding/abetting murder. Under current law there is no chance for parole for aiding/abetting in a murder. Many domestic violence survivors are charged with this and far too often their participation in a crime is coerced or they had no knowledge or were not in room when murder occurred (drove car). Senate Judiciary subcommittee approved the bill but it did not advance further. </w:t>
      </w:r>
    </w:p>
    <w:p w14:paraId="30E9CD62" w14:textId="77777777" w:rsidR="00A11C50" w:rsidRPr="00EB00CA" w:rsidRDefault="00A11C50" w:rsidP="00A11C50">
      <w:pPr>
        <w:spacing w:after="0" w:line="240" w:lineRule="auto"/>
        <w:contextualSpacing/>
        <w:rPr>
          <w:rFonts w:cstheme="minorHAnsi"/>
        </w:rPr>
      </w:pPr>
    </w:p>
    <w:p w14:paraId="147902E5" w14:textId="65818986" w:rsidR="00A11C50" w:rsidRPr="00EB00CA" w:rsidRDefault="00A11C50" w:rsidP="00A11C50">
      <w:pPr>
        <w:spacing w:after="0" w:line="240" w:lineRule="auto"/>
        <w:contextualSpacing/>
        <w:rPr>
          <w:rFonts w:cstheme="minorHAnsi"/>
        </w:rPr>
      </w:pPr>
      <w:r w:rsidRPr="00EB00CA">
        <w:rPr>
          <w:rFonts w:cstheme="minorHAnsi"/>
        </w:rPr>
        <w:t>SF 82 (SSB1004) AGAINST- death penalty for murder of minor involving sex abuse or kidnapping. Senate Judiciary subcommittee</w:t>
      </w:r>
      <w:r w:rsidR="00C10972" w:rsidRPr="00EB00CA">
        <w:rPr>
          <w:rFonts w:cstheme="minorHAnsi"/>
        </w:rPr>
        <w:t xml:space="preserve"> approved</w:t>
      </w:r>
      <w:r w:rsidRPr="00EB00CA">
        <w:rPr>
          <w:rFonts w:cstheme="minorHAnsi"/>
        </w:rPr>
        <w:t xml:space="preserve">; did not advance further. </w:t>
      </w:r>
    </w:p>
    <w:p w14:paraId="0170B9F3" w14:textId="77777777" w:rsidR="00A11C50" w:rsidRPr="00EB00CA" w:rsidRDefault="00A11C50" w:rsidP="00A11C50">
      <w:pPr>
        <w:spacing w:after="0" w:line="240" w:lineRule="auto"/>
        <w:contextualSpacing/>
        <w:rPr>
          <w:rFonts w:cstheme="minorHAnsi"/>
        </w:rPr>
      </w:pPr>
    </w:p>
    <w:p w14:paraId="5C9A5FF0" w14:textId="02E09F44" w:rsidR="00A11C50" w:rsidRPr="00EB00CA" w:rsidRDefault="000A2D9B" w:rsidP="00A11C50">
      <w:pPr>
        <w:spacing w:after="0" w:line="240" w:lineRule="auto"/>
        <w:contextualSpacing/>
        <w:rPr>
          <w:rFonts w:cstheme="minorHAnsi"/>
        </w:rPr>
      </w:pPr>
      <w:hyperlink r:id="rId43" w:history="1">
        <w:r w:rsidR="00A11C50" w:rsidRPr="00EB00CA">
          <w:rPr>
            <w:rStyle w:val="Hyperlink"/>
            <w:rFonts w:cstheme="minorHAnsi"/>
          </w:rPr>
          <w:t>SJR 10</w:t>
        </w:r>
      </w:hyperlink>
      <w:r w:rsidR="00A11C50" w:rsidRPr="00EB00CA">
        <w:rPr>
          <w:rFonts w:cstheme="minorHAnsi"/>
        </w:rPr>
        <w:t xml:space="preserve"> AGAINST- Marcy’s Law victims’ rights constitutional amendment. Senate Judiciary subcommittee</w:t>
      </w:r>
      <w:r w:rsidR="006A23E5" w:rsidRPr="00EB00CA">
        <w:rPr>
          <w:rFonts w:cstheme="minorHAnsi"/>
        </w:rPr>
        <w:t xml:space="preserve"> approved</w:t>
      </w:r>
      <w:r w:rsidR="00A11C50" w:rsidRPr="00EB00CA">
        <w:rPr>
          <w:rFonts w:cstheme="minorHAnsi"/>
        </w:rPr>
        <w:t>; did not advance further.</w:t>
      </w:r>
    </w:p>
    <w:p w14:paraId="295F7107" w14:textId="77777777" w:rsidR="00A11C50" w:rsidRPr="00EB00CA" w:rsidRDefault="00A11C50" w:rsidP="00A11C50">
      <w:pPr>
        <w:spacing w:after="0" w:line="240" w:lineRule="auto"/>
        <w:contextualSpacing/>
        <w:rPr>
          <w:rFonts w:cstheme="minorHAnsi"/>
        </w:rPr>
      </w:pPr>
    </w:p>
    <w:p w14:paraId="4D7FDBA1" w14:textId="6049C634" w:rsidR="00A11C50" w:rsidRPr="00EB00CA" w:rsidRDefault="00A11C50" w:rsidP="00A11C50">
      <w:pPr>
        <w:spacing w:after="0" w:line="240" w:lineRule="auto"/>
        <w:rPr>
          <w:rFonts w:cstheme="minorHAnsi"/>
        </w:rPr>
      </w:pPr>
      <w:r w:rsidRPr="00EB00CA">
        <w:rPr>
          <w:rFonts w:cstheme="minorHAnsi"/>
        </w:rPr>
        <w:t>Did not advance:</w:t>
      </w:r>
    </w:p>
    <w:p w14:paraId="3D199145" w14:textId="77777777" w:rsidR="00A11C50" w:rsidRPr="00EB00CA" w:rsidRDefault="000A2D9B" w:rsidP="00A11C50">
      <w:pPr>
        <w:numPr>
          <w:ilvl w:val="0"/>
          <w:numId w:val="5"/>
        </w:numPr>
        <w:spacing w:after="0" w:line="240" w:lineRule="auto"/>
        <w:contextualSpacing/>
        <w:rPr>
          <w:rFonts w:cstheme="minorHAnsi"/>
        </w:rPr>
      </w:pPr>
      <w:hyperlink r:id="rId44" w:history="1">
        <w:r w:rsidR="00A11C50" w:rsidRPr="00EB00CA">
          <w:rPr>
            <w:rFonts w:cstheme="minorHAnsi"/>
            <w:color w:val="0563C1"/>
            <w:u w:val="single"/>
          </w:rPr>
          <w:t>HF 377</w:t>
        </w:r>
      </w:hyperlink>
      <w:r w:rsidR="00A11C50" w:rsidRPr="00EB00CA">
        <w:rPr>
          <w:rFonts w:cstheme="minorHAnsi"/>
        </w:rPr>
        <w:t xml:space="preserve"> FOR- legislation to create meaningful commutation process; establishes structure with firm timelines and specific factors for Board of Parole and Governor to consider when reviewing cases. Great discussion in House subcommittee hearing but was not approved. </w:t>
      </w:r>
    </w:p>
    <w:p w14:paraId="18E6DF7B" w14:textId="6400D991" w:rsidR="00A11C50" w:rsidRPr="00EB00CA" w:rsidRDefault="00A11C50" w:rsidP="00A11C50">
      <w:pPr>
        <w:numPr>
          <w:ilvl w:val="0"/>
          <w:numId w:val="5"/>
        </w:numPr>
        <w:spacing w:after="0" w:line="240" w:lineRule="auto"/>
        <w:contextualSpacing/>
        <w:rPr>
          <w:rFonts w:cstheme="minorHAnsi"/>
        </w:rPr>
      </w:pPr>
      <w:r w:rsidRPr="00EB00CA">
        <w:rPr>
          <w:rFonts w:cstheme="minorHAnsi"/>
        </w:rPr>
        <w:t>HF 271 AGAINST- death penalty for first degree murder</w:t>
      </w:r>
      <w:r w:rsidR="00D724CB" w:rsidRPr="00EB00CA">
        <w:rPr>
          <w:rFonts w:cstheme="minorHAnsi"/>
        </w:rPr>
        <w:t>; no subcommittee</w:t>
      </w:r>
      <w:r w:rsidRPr="00EB00CA">
        <w:rPr>
          <w:rFonts w:cstheme="minorHAnsi"/>
        </w:rPr>
        <w:t>.</w:t>
      </w:r>
    </w:p>
    <w:p w14:paraId="6638642E" w14:textId="77777777" w:rsidR="00A11C50" w:rsidRPr="00EB00CA" w:rsidRDefault="00A11C50" w:rsidP="00EB5340">
      <w:pPr>
        <w:rPr>
          <w:rFonts w:cstheme="minorHAnsi"/>
        </w:rPr>
      </w:pPr>
    </w:p>
    <w:p w14:paraId="189E7A3F" w14:textId="361FD037" w:rsidR="00EB5340" w:rsidRPr="00EB00CA" w:rsidRDefault="00EB5340" w:rsidP="00EB5340">
      <w:pPr>
        <w:rPr>
          <w:rFonts w:cstheme="minorHAnsi"/>
          <w:b/>
          <w:bCs/>
          <w:color w:val="FF0000"/>
        </w:rPr>
      </w:pPr>
      <w:r w:rsidRPr="00EB00CA">
        <w:rPr>
          <w:rFonts w:cstheme="minorHAnsi"/>
          <w:b/>
          <w:bCs/>
          <w:color w:val="FF0000"/>
        </w:rPr>
        <w:t>CIVIL LEGAL</w:t>
      </w:r>
      <w:r w:rsidR="00EB00CA">
        <w:rPr>
          <w:rFonts w:cstheme="minorHAnsi"/>
          <w:b/>
          <w:bCs/>
          <w:color w:val="FF0000"/>
        </w:rPr>
        <w:br/>
      </w:r>
      <w:hyperlink r:id="rId45" w:history="1">
        <w:r w:rsidRPr="00EB00CA">
          <w:rPr>
            <w:rFonts w:cstheme="minorHAnsi"/>
            <w:color w:val="0000FF"/>
            <w:u w:val="single"/>
          </w:rPr>
          <w:t>SF 512</w:t>
        </w:r>
      </w:hyperlink>
      <w:r w:rsidRPr="00EB00CA">
        <w:rPr>
          <w:rFonts w:cstheme="minorHAnsi"/>
        </w:rPr>
        <w:t>/HF 450 FOR- domestic abuse and sexual assault consent agreements. Senate/House Judiciary Committees</w:t>
      </w:r>
      <w:r w:rsidR="00BF0268" w:rsidRPr="00EB00CA">
        <w:rPr>
          <w:rFonts w:cstheme="minorHAnsi"/>
        </w:rPr>
        <w:t xml:space="preserve"> approved</w:t>
      </w:r>
      <w:r w:rsidR="004561D8" w:rsidRPr="00EB00CA">
        <w:rPr>
          <w:rFonts w:cstheme="minorHAnsi"/>
        </w:rPr>
        <w:t>; did not advance further</w:t>
      </w:r>
      <w:r w:rsidRPr="00EB00CA">
        <w:rPr>
          <w:rFonts w:cstheme="minorHAnsi"/>
        </w:rPr>
        <w:t xml:space="preserve">. </w:t>
      </w:r>
    </w:p>
    <w:p w14:paraId="12C487F9" w14:textId="6E683F08" w:rsidR="00EB5340" w:rsidRPr="00EB00CA" w:rsidRDefault="000A2D9B" w:rsidP="00EB5340">
      <w:pPr>
        <w:rPr>
          <w:rFonts w:cstheme="minorHAnsi"/>
        </w:rPr>
      </w:pPr>
      <w:hyperlink r:id="rId46" w:history="1">
        <w:r w:rsidR="00EB5340" w:rsidRPr="00EB00CA">
          <w:rPr>
            <w:rFonts w:cstheme="minorHAnsi"/>
            <w:color w:val="0000FF"/>
            <w:u w:val="single"/>
          </w:rPr>
          <w:t>SSB 1003</w:t>
        </w:r>
      </w:hyperlink>
      <w:r w:rsidR="00EB5340" w:rsidRPr="00EB00CA">
        <w:rPr>
          <w:rFonts w:cstheme="minorHAnsi"/>
        </w:rPr>
        <w:t>/HF 202 AGAINST- requires 50/50 joint physical care. Senate</w:t>
      </w:r>
      <w:r w:rsidR="005F53A9" w:rsidRPr="00EB00CA">
        <w:rPr>
          <w:rFonts w:cstheme="minorHAnsi"/>
        </w:rPr>
        <w:t>/</w:t>
      </w:r>
      <w:r w:rsidR="00EB5340" w:rsidRPr="00EB00CA">
        <w:rPr>
          <w:rFonts w:cstheme="minorHAnsi"/>
        </w:rPr>
        <w:t>House Judiciary subcommittees</w:t>
      </w:r>
      <w:r w:rsidR="00962F3C" w:rsidRPr="00EB00CA">
        <w:rPr>
          <w:rFonts w:cstheme="minorHAnsi"/>
        </w:rPr>
        <w:t xml:space="preserve"> approved</w:t>
      </w:r>
      <w:r w:rsidR="005D1077" w:rsidRPr="00EB00CA">
        <w:rPr>
          <w:rFonts w:cstheme="minorHAnsi"/>
        </w:rPr>
        <w:t xml:space="preserve">; did not advance further. </w:t>
      </w:r>
    </w:p>
    <w:sectPr w:rsidR="00EB5340" w:rsidRPr="00EB00CA">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2B73" w14:textId="77777777" w:rsidR="000A2D9B" w:rsidRDefault="000A2D9B" w:rsidP="00F059E8">
      <w:pPr>
        <w:spacing w:after="0" w:line="240" w:lineRule="auto"/>
      </w:pPr>
      <w:r>
        <w:separator/>
      </w:r>
    </w:p>
  </w:endnote>
  <w:endnote w:type="continuationSeparator" w:id="0">
    <w:p w14:paraId="622EDDD7" w14:textId="77777777" w:rsidR="000A2D9B" w:rsidRDefault="000A2D9B" w:rsidP="00F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E7E6" w14:textId="77777777" w:rsidR="00DE4FFB" w:rsidRDefault="00DE4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390752"/>
      <w:docPartObj>
        <w:docPartGallery w:val="Page Numbers (Bottom of Page)"/>
        <w:docPartUnique/>
      </w:docPartObj>
    </w:sdtPr>
    <w:sdtEndPr>
      <w:rPr>
        <w:noProof/>
      </w:rPr>
    </w:sdtEndPr>
    <w:sdtContent>
      <w:p w14:paraId="33AC5A03" w14:textId="5DC45122" w:rsidR="00FA2DC9" w:rsidRDefault="00FA2D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93EA2" w14:textId="77777777" w:rsidR="00940600" w:rsidRDefault="000A2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095F" w14:textId="77777777" w:rsidR="00DE4FFB" w:rsidRDefault="00D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4BDF" w14:textId="77777777" w:rsidR="000A2D9B" w:rsidRDefault="000A2D9B" w:rsidP="00F059E8">
      <w:pPr>
        <w:spacing w:after="0" w:line="240" w:lineRule="auto"/>
      </w:pPr>
      <w:r>
        <w:separator/>
      </w:r>
    </w:p>
  </w:footnote>
  <w:footnote w:type="continuationSeparator" w:id="0">
    <w:p w14:paraId="6BADDBF1" w14:textId="77777777" w:rsidR="000A2D9B" w:rsidRDefault="000A2D9B" w:rsidP="00F0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D485" w14:textId="77777777" w:rsidR="00DE4FFB" w:rsidRDefault="00DE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EC32" w14:textId="4C25E10B" w:rsidR="00891131" w:rsidRPr="00891131" w:rsidRDefault="008F29AF" w:rsidP="00891131">
    <w:pPr>
      <w:rPr>
        <w:rFonts w:ascii="Arial" w:hAnsi="Arial" w:cs="Arial"/>
        <w:i/>
        <w:iCs/>
        <w:sz w:val="20"/>
        <w:szCs w:val="20"/>
      </w:rPr>
    </w:pPr>
    <w:r>
      <w:rPr>
        <w:rFonts w:ascii="Arial" w:hAnsi="Arial" w:cs="Arial"/>
        <w:i/>
        <w:iCs/>
        <w:sz w:val="20"/>
        <w:szCs w:val="20"/>
      </w:rPr>
      <w:t xml:space="preserve">                                                                                                                                           </w:t>
    </w:r>
    <w:r w:rsidR="00F059E8">
      <w:rPr>
        <w:rFonts w:ascii="Arial" w:hAnsi="Arial" w:cs="Arial"/>
        <w:i/>
        <w:iCs/>
        <w:sz w:val="20"/>
        <w:szCs w:val="20"/>
      </w:rPr>
      <w:t>May 27</w:t>
    </w:r>
    <w:r w:rsidRPr="00891131">
      <w:rPr>
        <w:rFonts w:ascii="Arial" w:hAnsi="Arial" w:cs="Arial"/>
        <w:i/>
        <w:iCs/>
        <w:sz w:val="20"/>
        <w:szCs w:val="20"/>
      </w:rPr>
      <w:t>, 2021</w:t>
    </w:r>
  </w:p>
  <w:p w14:paraId="606CFB80" w14:textId="77777777" w:rsidR="00891131" w:rsidRDefault="000A2D9B">
    <w:pPr>
      <w:pStyle w:val="Header"/>
    </w:pPr>
  </w:p>
  <w:p w14:paraId="4FF94653" w14:textId="77777777" w:rsidR="00891131" w:rsidRDefault="000A2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58A0" w14:textId="77777777" w:rsidR="00DE4FFB" w:rsidRDefault="00DE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0AC"/>
    <w:multiLevelType w:val="hybridMultilevel"/>
    <w:tmpl w:val="69A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65A5"/>
    <w:multiLevelType w:val="hybridMultilevel"/>
    <w:tmpl w:val="728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4798"/>
    <w:multiLevelType w:val="hybridMultilevel"/>
    <w:tmpl w:val="96F4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5A98"/>
    <w:multiLevelType w:val="multilevel"/>
    <w:tmpl w:val="6A9E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84D52"/>
    <w:multiLevelType w:val="hybridMultilevel"/>
    <w:tmpl w:val="0ED4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65213"/>
    <w:multiLevelType w:val="hybridMultilevel"/>
    <w:tmpl w:val="AC0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F3FB5"/>
    <w:multiLevelType w:val="multilevel"/>
    <w:tmpl w:val="73F4E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D1CA0"/>
    <w:multiLevelType w:val="hybridMultilevel"/>
    <w:tmpl w:val="CBF4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031B0B"/>
    <w:multiLevelType w:val="hybridMultilevel"/>
    <w:tmpl w:val="FF1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B07C7"/>
    <w:multiLevelType w:val="multilevel"/>
    <w:tmpl w:val="3B22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8"/>
  </w:num>
  <w:num w:numId="5">
    <w:abstractNumId w:val="5"/>
  </w:num>
  <w:num w:numId="6">
    <w:abstractNumId w:val="1"/>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C8"/>
    <w:rsid w:val="00003500"/>
    <w:rsid w:val="00003C6C"/>
    <w:rsid w:val="00004443"/>
    <w:rsid w:val="000055D5"/>
    <w:rsid w:val="0000670B"/>
    <w:rsid w:val="000070FF"/>
    <w:rsid w:val="00011567"/>
    <w:rsid w:val="00011CDB"/>
    <w:rsid w:val="00014137"/>
    <w:rsid w:val="00025FCD"/>
    <w:rsid w:val="00030692"/>
    <w:rsid w:val="00032F80"/>
    <w:rsid w:val="000341E9"/>
    <w:rsid w:val="00035543"/>
    <w:rsid w:val="00037460"/>
    <w:rsid w:val="000421C1"/>
    <w:rsid w:val="00043738"/>
    <w:rsid w:val="00044683"/>
    <w:rsid w:val="00044744"/>
    <w:rsid w:val="00045CFF"/>
    <w:rsid w:val="00047541"/>
    <w:rsid w:val="00051582"/>
    <w:rsid w:val="0005389A"/>
    <w:rsid w:val="00056A40"/>
    <w:rsid w:val="00057D1C"/>
    <w:rsid w:val="000604CE"/>
    <w:rsid w:val="00060D48"/>
    <w:rsid w:val="00060D57"/>
    <w:rsid w:val="000617B0"/>
    <w:rsid w:val="00065268"/>
    <w:rsid w:val="00065F48"/>
    <w:rsid w:val="00066E19"/>
    <w:rsid w:val="00071393"/>
    <w:rsid w:val="000715C4"/>
    <w:rsid w:val="00072E69"/>
    <w:rsid w:val="00074833"/>
    <w:rsid w:val="00076C64"/>
    <w:rsid w:val="00077B10"/>
    <w:rsid w:val="00080A71"/>
    <w:rsid w:val="00080C8E"/>
    <w:rsid w:val="00080CD5"/>
    <w:rsid w:val="000814A9"/>
    <w:rsid w:val="0009273B"/>
    <w:rsid w:val="00092E98"/>
    <w:rsid w:val="00095DDF"/>
    <w:rsid w:val="00097045"/>
    <w:rsid w:val="000A244B"/>
    <w:rsid w:val="000A2D9B"/>
    <w:rsid w:val="000A5DAA"/>
    <w:rsid w:val="000B1788"/>
    <w:rsid w:val="000C0C2C"/>
    <w:rsid w:val="000C2A71"/>
    <w:rsid w:val="000C4224"/>
    <w:rsid w:val="000D0987"/>
    <w:rsid w:val="000D1301"/>
    <w:rsid w:val="000D7FF6"/>
    <w:rsid w:val="000E0352"/>
    <w:rsid w:val="000E0779"/>
    <w:rsid w:val="000E1503"/>
    <w:rsid w:val="000E2333"/>
    <w:rsid w:val="000E32B3"/>
    <w:rsid w:val="000E3572"/>
    <w:rsid w:val="000E7324"/>
    <w:rsid w:val="000F1CE4"/>
    <w:rsid w:val="000F3F5F"/>
    <w:rsid w:val="000F4A91"/>
    <w:rsid w:val="00100518"/>
    <w:rsid w:val="00100A78"/>
    <w:rsid w:val="0010426A"/>
    <w:rsid w:val="00107004"/>
    <w:rsid w:val="001100F8"/>
    <w:rsid w:val="00111E92"/>
    <w:rsid w:val="0011412B"/>
    <w:rsid w:val="001213E2"/>
    <w:rsid w:val="00123CF7"/>
    <w:rsid w:val="0012595B"/>
    <w:rsid w:val="00126951"/>
    <w:rsid w:val="00126F41"/>
    <w:rsid w:val="00134620"/>
    <w:rsid w:val="00134B08"/>
    <w:rsid w:val="00135DAD"/>
    <w:rsid w:val="00144505"/>
    <w:rsid w:val="00151129"/>
    <w:rsid w:val="00152815"/>
    <w:rsid w:val="00152917"/>
    <w:rsid w:val="001533FB"/>
    <w:rsid w:val="00157AD8"/>
    <w:rsid w:val="001639C0"/>
    <w:rsid w:val="00164EE8"/>
    <w:rsid w:val="00167E15"/>
    <w:rsid w:val="0017027B"/>
    <w:rsid w:val="00170AAC"/>
    <w:rsid w:val="001739AE"/>
    <w:rsid w:val="00175248"/>
    <w:rsid w:val="00175B5F"/>
    <w:rsid w:val="00175CE0"/>
    <w:rsid w:val="0017656E"/>
    <w:rsid w:val="0017692A"/>
    <w:rsid w:val="00180F38"/>
    <w:rsid w:val="00181DBB"/>
    <w:rsid w:val="00182E3E"/>
    <w:rsid w:val="00183894"/>
    <w:rsid w:val="00183C3B"/>
    <w:rsid w:val="001851EF"/>
    <w:rsid w:val="00193CFC"/>
    <w:rsid w:val="00194FDC"/>
    <w:rsid w:val="001976C6"/>
    <w:rsid w:val="001A18A0"/>
    <w:rsid w:val="001A1AF9"/>
    <w:rsid w:val="001A2EC7"/>
    <w:rsid w:val="001A5B9B"/>
    <w:rsid w:val="001A76B8"/>
    <w:rsid w:val="001A7743"/>
    <w:rsid w:val="001B1976"/>
    <w:rsid w:val="001B7E53"/>
    <w:rsid w:val="001C0671"/>
    <w:rsid w:val="001C11C9"/>
    <w:rsid w:val="001C5763"/>
    <w:rsid w:val="001C6310"/>
    <w:rsid w:val="001C69E3"/>
    <w:rsid w:val="001D70B2"/>
    <w:rsid w:val="001D7B6D"/>
    <w:rsid w:val="001D7C78"/>
    <w:rsid w:val="001F2178"/>
    <w:rsid w:val="001F33B8"/>
    <w:rsid w:val="001F718E"/>
    <w:rsid w:val="002001D3"/>
    <w:rsid w:val="00200FB8"/>
    <w:rsid w:val="0020184B"/>
    <w:rsid w:val="00202DE0"/>
    <w:rsid w:val="00203D57"/>
    <w:rsid w:val="00206585"/>
    <w:rsid w:val="00213F7A"/>
    <w:rsid w:val="00220524"/>
    <w:rsid w:val="00220FE5"/>
    <w:rsid w:val="002267D1"/>
    <w:rsid w:val="00232324"/>
    <w:rsid w:val="00232C31"/>
    <w:rsid w:val="002334CA"/>
    <w:rsid w:val="00235EFD"/>
    <w:rsid w:val="00237E84"/>
    <w:rsid w:val="00241BD3"/>
    <w:rsid w:val="002424E4"/>
    <w:rsid w:val="00243F5B"/>
    <w:rsid w:val="002454A7"/>
    <w:rsid w:val="00250493"/>
    <w:rsid w:val="0025394C"/>
    <w:rsid w:val="00253E0A"/>
    <w:rsid w:val="002545F0"/>
    <w:rsid w:val="002549DF"/>
    <w:rsid w:val="00256430"/>
    <w:rsid w:val="002573B8"/>
    <w:rsid w:val="00264D7E"/>
    <w:rsid w:val="00265782"/>
    <w:rsid w:val="00271B3A"/>
    <w:rsid w:val="00273AB6"/>
    <w:rsid w:val="00274E8D"/>
    <w:rsid w:val="00275EE3"/>
    <w:rsid w:val="002775C8"/>
    <w:rsid w:val="00281718"/>
    <w:rsid w:val="0028241A"/>
    <w:rsid w:val="0028323F"/>
    <w:rsid w:val="00284287"/>
    <w:rsid w:val="0028619E"/>
    <w:rsid w:val="002877E2"/>
    <w:rsid w:val="00290560"/>
    <w:rsid w:val="002944FB"/>
    <w:rsid w:val="00294F4F"/>
    <w:rsid w:val="002A14ED"/>
    <w:rsid w:val="002A5163"/>
    <w:rsid w:val="002A529E"/>
    <w:rsid w:val="002A653E"/>
    <w:rsid w:val="002B08FE"/>
    <w:rsid w:val="002C19E4"/>
    <w:rsid w:val="002C4443"/>
    <w:rsid w:val="002C60FE"/>
    <w:rsid w:val="002C6DFE"/>
    <w:rsid w:val="002C779E"/>
    <w:rsid w:val="002D742C"/>
    <w:rsid w:val="002E0758"/>
    <w:rsid w:val="002E2690"/>
    <w:rsid w:val="002E3AF2"/>
    <w:rsid w:val="002E3BE1"/>
    <w:rsid w:val="002E5F78"/>
    <w:rsid w:val="002F345C"/>
    <w:rsid w:val="002F57E9"/>
    <w:rsid w:val="002F5B09"/>
    <w:rsid w:val="00300199"/>
    <w:rsid w:val="003016FA"/>
    <w:rsid w:val="003021E3"/>
    <w:rsid w:val="00302C4A"/>
    <w:rsid w:val="00305D93"/>
    <w:rsid w:val="00310D49"/>
    <w:rsid w:val="00312030"/>
    <w:rsid w:val="003178F2"/>
    <w:rsid w:val="00317A96"/>
    <w:rsid w:val="003223CD"/>
    <w:rsid w:val="0032768B"/>
    <w:rsid w:val="00330986"/>
    <w:rsid w:val="00332CD1"/>
    <w:rsid w:val="00333EE4"/>
    <w:rsid w:val="003366E2"/>
    <w:rsid w:val="00344599"/>
    <w:rsid w:val="003459C7"/>
    <w:rsid w:val="00347218"/>
    <w:rsid w:val="003507AC"/>
    <w:rsid w:val="0035198C"/>
    <w:rsid w:val="0036056C"/>
    <w:rsid w:val="00362AE5"/>
    <w:rsid w:val="00362F80"/>
    <w:rsid w:val="0036374E"/>
    <w:rsid w:val="003678A1"/>
    <w:rsid w:val="00367D11"/>
    <w:rsid w:val="00371B65"/>
    <w:rsid w:val="00371D11"/>
    <w:rsid w:val="00373923"/>
    <w:rsid w:val="00374F38"/>
    <w:rsid w:val="00375C96"/>
    <w:rsid w:val="00382658"/>
    <w:rsid w:val="003833D0"/>
    <w:rsid w:val="003839E7"/>
    <w:rsid w:val="0038638E"/>
    <w:rsid w:val="00386B6A"/>
    <w:rsid w:val="00387E17"/>
    <w:rsid w:val="00392074"/>
    <w:rsid w:val="00395045"/>
    <w:rsid w:val="003A2B49"/>
    <w:rsid w:val="003A36B5"/>
    <w:rsid w:val="003A3937"/>
    <w:rsid w:val="003A50C4"/>
    <w:rsid w:val="003B096F"/>
    <w:rsid w:val="003B0F72"/>
    <w:rsid w:val="003B22D9"/>
    <w:rsid w:val="003B2DA2"/>
    <w:rsid w:val="003C2693"/>
    <w:rsid w:val="003C546D"/>
    <w:rsid w:val="003D1B02"/>
    <w:rsid w:val="003D24C7"/>
    <w:rsid w:val="003D275D"/>
    <w:rsid w:val="003D2AB3"/>
    <w:rsid w:val="003D6400"/>
    <w:rsid w:val="003E02D9"/>
    <w:rsid w:val="003E3306"/>
    <w:rsid w:val="003E610A"/>
    <w:rsid w:val="003E6FC5"/>
    <w:rsid w:val="003E77E7"/>
    <w:rsid w:val="003E794B"/>
    <w:rsid w:val="003F065A"/>
    <w:rsid w:val="003F116E"/>
    <w:rsid w:val="003F19F6"/>
    <w:rsid w:val="003F2081"/>
    <w:rsid w:val="003F2F10"/>
    <w:rsid w:val="003F5969"/>
    <w:rsid w:val="003F7FA8"/>
    <w:rsid w:val="0040045D"/>
    <w:rsid w:val="00402936"/>
    <w:rsid w:val="00404C76"/>
    <w:rsid w:val="00406147"/>
    <w:rsid w:val="0040615F"/>
    <w:rsid w:val="00406A4D"/>
    <w:rsid w:val="0041484F"/>
    <w:rsid w:val="00415C3A"/>
    <w:rsid w:val="00416A49"/>
    <w:rsid w:val="00423B48"/>
    <w:rsid w:val="00423FF3"/>
    <w:rsid w:val="00424323"/>
    <w:rsid w:val="0043063F"/>
    <w:rsid w:val="00430D48"/>
    <w:rsid w:val="0043348A"/>
    <w:rsid w:val="00440377"/>
    <w:rsid w:val="004407F6"/>
    <w:rsid w:val="0044705D"/>
    <w:rsid w:val="004504C3"/>
    <w:rsid w:val="0045052F"/>
    <w:rsid w:val="0045145A"/>
    <w:rsid w:val="00452DE9"/>
    <w:rsid w:val="00453F37"/>
    <w:rsid w:val="0045583E"/>
    <w:rsid w:val="00456161"/>
    <w:rsid w:val="004561D8"/>
    <w:rsid w:val="00461C71"/>
    <w:rsid w:val="00464D08"/>
    <w:rsid w:val="00465405"/>
    <w:rsid w:val="00467642"/>
    <w:rsid w:val="0047381D"/>
    <w:rsid w:val="00481B60"/>
    <w:rsid w:val="004822FD"/>
    <w:rsid w:val="00482F53"/>
    <w:rsid w:val="0048303D"/>
    <w:rsid w:val="00485242"/>
    <w:rsid w:val="004928DD"/>
    <w:rsid w:val="004936A1"/>
    <w:rsid w:val="00493DF6"/>
    <w:rsid w:val="0049582C"/>
    <w:rsid w:val="004973AD"/>
    <w:rsid w:val="004A020D"/>
    <w:rsid w:val="004A0F1F"/>
    <w:rsid w:val="004A1A29"/>
    <w:rsid w:val="004A2BAE"/>
    <w:rsid w:val="004A7891"/>
    <w:rsid w:val="004B2251"/>
    <w:rsid w:val="004B2DC5"/>
    <w:rsid w:val="004B46DA"/>
    <w:rsid w:val="004C06CE"/>
    <w:rsid w:val="004C1944"/>
    <w:rsid w:val="004C523C"/>
    <w:rsid w:val="004D35E2"/>
    <w:rsid w:val="004D557D"/>
    <w:rsid w:val="004D72F6"/>
    <w:rsid w:val="004D7656"/>
    <w:rsid w:val="004E7F4A"/>
    <w:rsid w:val="004F1B1A"/>
    <w:rsid w:val="005036EC"/>
    <w:rsid w:val="00511E0E"/>
    <w:rsid w:val="005130A4"/>
    <w:rsid w:val="00514D69"/>
    <w:rsid w:val="005177ED"/>
    <w:rsid w:val="00522571"/>
    <w:rsid w:val="00523338"/>
    <w:rsid w:val="00531A02"/>
    <w:rsid w:val="00540FB4"/>
    <w:rsid w:val="00542D8E"/>
    <w:rsid w:val="00543E19"/>
    <w:rsid w:val="00543F73"/>
    <w:rsid w:val="00551743"/>
    <w:rsid w:val="0055296B"/>
    <w:rsid w:val="00554503"/>
    <w:rsid w:val="00555C94"/>
    <w:rsid w:val="005564FE"/>
    <w:rsid w:val="0055673D"/>
    <w:rsid w:val="005567E9"/>
    <w:rsid w:val="005577FD"/>
    <w:rsid w:val="00561B9A"/>
    <w:rsid w:val="0056207D"/>
    <w:rsid w:val="00562B1B"/>
    <w:rsid w:val="00562BE8"/>
    <w:rsid w:val="005662F5"/>
    <w:rsid w:val="00567718"/>
    <w:rsid w:val="00567F61"/>
    <w:rsid w:val="00571358"/>
    <w:rsid w:val="00573268"/>
    <w:rsid w:val="00573FF3"/>
    <w:rsid w:val="00574AE1"/>
    <w:rsid w:val="00577079"/>
    <w:rsid w:val="005805DB"/>
    <w:rsid w:val="00580C98"/>
    <w:rsid w:val="005810D1"/>
    <w:rsid w:val="0058168F"/>
    <w:rsid w:val="00583431"/>
    <w:rsid w:val="00585DCB"/>
    <w:rsid w:val="00590C2A"/>
    <w:rsid w:val="00592610"/>
    <w:rsid w:val="00594FDA"/>
    <w:rsid w:val="00596D9E"/>
    <w:rsid w:val="00597861"/>
    <w:rsid w:val="005A0A42"/>
    <w:rsid w:val="005A5CE6"/>
    <w:rsid w:val="005A5DDF"/>
    <w:rsid w:val="005B06CE"/>
    <w:rsid w:val="005C544D"/>
    <w:rsid w:val="005D1077"/>
    <w:rsid w:val="005D19A0"/>
    <w:rsid w:val="005E335E"/>
    <w:rsid w:val="005E3603"/>
    <w:rsid w:val="005E396D"/>
    <w:rsid w:val="005E6A3B"/>
    <w:rsid w:val="005F3F47"/>
    <w:rsid w:val="005F531C"/>
    <w:rsid w:val="005F53A9"/>
    <w:rsid w:val="005F5959"/>
    <w:rsid w:val="005F6C2C"/>
    <w:rsid w:val="005F760F"/>
    <w:rsid w:val="0060232E"/>
    <w:rsid w:val="00603161"/>
    <w:rsid w:val="006049D0"/>
    <w:rsid w:val="00605567"/>
    <w:rsid w:val="00607A78"/>
    <w:rsid w:val="00610584"/>
    <w:rsid w:val="006120FA"/>
    <w:rsid w:val="00613EB0"/>
    <w:rsid w:val="00613EEC"/>
    <w:rsid w:val="006163F7"/>
    <w:rsid w:val="006200B3"/>
    <w:rsid w:val="00620EBA"/>
    <w:rsid w:val="006229A2"/>
    <w:rsid w:val="0062453F"/>
    <w:rsid w:val="006249BF"/>
    <w:rsid w:val="006249CF"/>
    <w:rsid w:val="00625234"/>
    <w:rsid w:val="00625A11"/>
    <w:rsid w:val="00626A1D"/>
    <w:rsid w:val="00627886"/>
    <w:rsid w:val="0063381D"/>
    <w:rsid w:val="00634A16"/>
    <w:rsid w:val="00634D55"/>
    <w:rsid w:val="006408C6"/>
    <w:rsid w:val="00643837"/>
    <w:rsid w:val="00644105"/>
    <w:rsid w:val="006444D5"/>
    <w:rsid w:val="00644F16"/>
    <w:rsid w:val="00645814"/>
    <w:rsid w:val="00646C63"/>
    <w:rsid w:val="006479BE"/>
    <w:rsid w:val="0065578D"/>
    <w:rsid w:val="00660297"/>
    <w:rsid w:val="00661F41"/>
    <w:rsid w:val="0066273F"/>
    <w:rsid w:val="006638FD"/>
    <w:rsid w:val="006750BB"/>
    <w:rsid w:val="00675F7B"/>
    <w:rsid w:val="00677537"/>
    <w:rsid w:val="00677A59"/>
    <w:rsid w:val="00681FCE"/>
    <w:rsid w:val="00682B3B"/>
    <w:rsid w:val="006843FF"/>
    <w:rsid w:val="00684FEF"/>
    <w:rsid w:val="0069033B"/>
    <w:rsid w:val="00691529"/>
    <w:rsid w:val="006930F5"/>
    <w:rsid w:val="006949C1"/>
    <w:rsid w:val="006949C6"/>
    <w:rsid w:val="006970BB"/>
    <w:rsid w:val="00697571"/>
    <w:rsid w:val="006A0294"/>
    <w:rsid w:val="006A22F3"/>
    <w:rsid w:val="006A23E5"/>
    <w:rsid w:val="006A466B"/>
    <w:rsid w:val="006A602F"/>
    <w:rsid w:val="006A6914"/>
    <w:rsid w:val="006A7FF7"/>
    <w:rsid w:val="006B0128"/>
    <w:rsid w:val="006B0871"/>
    <w:rsid w:val="006B0A24"/>
    <w:rsid w:val="006B4BD7"/>
    <w:rsid w:val="006B58AC"/>
    <w:rsid w:val="006B61E2"/>
    <w:rsid w:val="006C084E"/>
    <w:rsid w:val="006C26C4"/>
    <w:rsid w:val="006C52B4"/>
    <w:rsid w:val="006C7307"/>
    <w:rsid w:val="006D4AC3"/>
    <w:rsid w:val="006E37D6"/>
    <w:rsid w:val="006F10B8"/>
    <w:rsid w:val="006F1408"/>
    <w:rsid w:val="006F1815"/>
    <w:rsid w:val="006F3E79"/>
    <w:rsid w:val="006F6BD6"/>
    <w:rsid w:val="00700A38"/>
    <w:rsid w:val="00701524"/>
    <w:rsid w:val="007040A5"/>
    <w:rsid w:val="00704DB4"/>
    <w:rsid w:val="0070581C"/>
    <w:rsid w:val="007108D1"/>
    <w:rsid w:val="007116DC"/>
    <w:rsid w:val="00714943"/>
    <w:rsid w:val="00715711"/>
    <w:rsid w:val="00715DCD"/>
    <w:rsid w:val="00720DB4"/>
    <w:rsid w:val="00721AC8"/>
    <w:rsid w:val="007224F7"/>
    <w:rsid w:val="00725115"/>
    <w:rsid w:val="00725586"/>
    <w:rsid w:val="00725783"/>
    <w:rsid w:val="00735EF2"/>
    <w:rsid w:val="00745F83"/>
    <w:rsid w:val="00746DD2"/>
    <w:rsid w:val="00751EEB"/>
    <w:rsid w:val="0075415E"/>
    <w:rsid w:val="00757CF9"/>
    <w:rsid w:val="0076106F"/>
    <w:rsid w:val="00761884"/>
    <w:rsid w:val="00761956"/>
    <w:rsid w:val="007625BE"/>
    <w:rsid w:val="0076329C"/>
    <w:rsid w:val="007655DE"/>
    <w:rsid w:val="00776338"/>
    <w:rsid w:val="00776689"/>
    <w:rsid w:val="00776B1A"/>
    <w:rsid w:val="0078110C"/>
    <w:rsid w:val="00783C0A"/>
    <w:rsid w:val="00784083"/>
    <w:rsid w:val="00787205"/>
    <w:rsid w:val="007927E7"/>
    <w:rsid w:val="00793313"/>
    <w:rsid w:val="007956E2"/>
    <w:rsid w:val="007965F0"/>
    <w:rsid w:val="00796DA9"/>
    <w:rsid w:val="007A5191"/>
    <w:rsid w:val="007A575B"/>
    <w:rsid w:val="007A6D06"/>
    <w:rsid w:val="007A7C40"/>
    <w:rsid w:val="007B093D"/>
    <w:rsid w:val="007B1CD3"/>
    <w:rsid w:val="007B20C4"/>
    <w:rsid w:val="007B6574"/>
    <w:rsid w:val="007B74CF"/>
    <w:rsid w:val="007B7AB2"/>
    <w:rsid w:val="007C0E2C"/>
    <w:rsid w:val="007C0F34"/>
    <w:rsid w:val="007C1F45"/>
    <w:rsid w:val="007C3D6B"/>
    <w:rsid w:val="007C797F"/>
    <w:rsid w:val="007D20FC"/>
    <w:rsid w:val="007D6A02"/>
    <w:rsid w:val="007D7CE4"/>
    <w:rsid w:val="007E08B9"/>
    <w:rsid w:val="007E6DF7"/>
    <w:rsid w:val="007F2472"/>
    <w:rsid w:val="0080379C"/>
    <w:rsid w:val="00806158"/>
    <w:rsid w:val="008075CB"/>
    <w:rsid w:val="0081156E"/>
    <w:rsid w:val="0081206C"/>
    <w:rsid w:val="00812DD6"/>
    <w:rsid w:val="008143A0"/>
    <w:rsid w:val="0081767E"/>
    <w:rsid w:val="00825642"/>
    <w:rsid w:val="00826802"/>
    <w:rsid w:val="00834B79"/>
    <w:rsid w:val="00835214"/>
    <w:rsid w:val="008402C5"/>
    <w:rsid w:val="008404F5"/>
    <w:rsid w:val="00840B9C"/>
    <w:rsid w:val="0084446B"/>
    <w:rsid w:val="00846D60"/>
    <w:rsid w:val="008504C8"/>
    <w:rsid w:val="008516F2"/>
    <w:rsid w:val="008521C2"/>
    <w:rsid w:val="00854524"/>
    <w:rsid w:val="008547F6"/>
    <w:rsid w:val="00855E6D"/>
    <w:rsid w:val="00857858"/>
    <w:rsid w:val="00862C85"/>
    <w:rsid w:val="00864B43"/>
    <w:rsid w:val="008671BC"/>
    <w:rsid w:val="00867FD5"/>
    <w:rsid w:val="0087352C"/>
    <w:rsid w:val="00876C60"/>
    <w:rsid w:val="00877661"/>
    <w:rsid w:val="00877976"/>
    <w:rsid w:val="00883621"/>
    <w:rsid w:val="008847A2"/>
    <w:rsid w:val="00887DA5"/>
    <w:rsid w:val="008907CB"/>
    <w:rsid w:val="00892E66"/>
    <w:rsid w:val="00892FEF"/>
    <w:rsid w:val="00895C47"/>
    <w:rsid w:val="008A5332"/>
    <w:rsid w:val="008A594F"/>
    <w:rsid w:val="008A70E8"/>
    <w:rsid w:val="008B1321"/>
    <w:rsid w:val="008B1D95"/>
    <w:rsid w:val="008B2156"/>
    <w:rsid w:val="008B4B75"/>
    <w:rsid w:val="008C047C"/>
    <w:rsid w:val="008C0CF1"/>
    <w:rsid w:val="008C1047"/>
    <w:rsid w:val="008C10E3"/>
    <w:rsid w:val="008C1F9D"/>
    <w:rsid w:val="008C39D5"/>
    <w:rsid w:val="008C6978"/>
    <w:rsid w:val="008D1937"/>
    <w:rsid w:val="008D296D"/>
    <w:rsid w:val="008D431F"/>
    <w:rsid w:val="008D4464"/>
    <w:rsid w:val="008D61C3"/>
    <w:rsid w:val="008D6264"/>
    <w:rsid w:val="008E099C"/>
    <w:rsid w:val="008E1E57"/>
    <w:rsid w:val="008E2893"/>
    <w:rsid w:val="008E627F"/>
    <w:rsid w:val="008E63F5"/>
    <w:rsid w:val="008E7E23"/>
    <w:rsid w:val="008F29AF"/>
    <w:rsid w:val="008F3758"/>
    <w:rsid w:val="008F5C06"/>
    <w:rsid w:val="009044B0"/>
    <w:rsid w:val="009044F2"/>
    <w:rsid w:val="0090456F"/>
    <w:rsid w:val="00905CEC"/>
    <w:rsid w:val="00906380"/>
    <w:rsid w:val="00906928"/>
    <w:rsid w:val="00910CDD"/>
    <w:rsid w:val="0091199E"/>
    <w:rsid w:val="009136D0"/>
    <w:rsid w:val="00913903"/>
    <w:rsid w:val="009174B8"/>
    <w:rsid w:val="009200AC"/>
    <w:rsid w:val="0092303A"/>
    <w:rsid w:val="00925388"/>
    <w:rsid w:val="00925839"/>
    <w:rsid w:val="009260E1"/>
    <w:rsid w:val="009260F6"/>
    <w:rsid w:val="009271BC"/>
    <w:rsid w:val="0093029F"/>
    <w:rsid w:val="00930730"/>
    <w:rsid w:val="00932FB3"/>
    <w:rsid w:val="009338C8"/>
    <w:rsid w:val="0093395C"/>
    <w:rsid w:val="00942BAA"/>
    <w:rsid w:val="00944A9C"/>
    <w:rsid w:val="0094646A"/>
    <w:rsid w:val="00946E15"/>
    <w:rsid w:val="0094784D"/>
    <w:rsid w:val="00950BEB"/>
    <w:rsid w:val="00950E22"/>
    <w:rsid w:val="009513D0"/>
    <w:rsid w:val="00951B58"/>
    <w:rsid w:val="0095373A"/>
    <w:rsid w:val="00955E0A"/>
    <w:rsid w:val="00960D67"/>
    <w:rsid w:val="00962F3C"/>
    <w:rsid w:val="00963163"/>
    <w:rsid w:val="009637A1"/>
    <w:rsid w:val="00963E01"/>
    <w:rsid w:val="009641A2"/>
    <w:rsid w:val="00964D8F"/>
    <w:rsid w:val="00967A07"/>
    <w:rsid w:val="00971ECA"/>
    <w:rsid w:val="0097502B"/>
    <w:rsid w:val="00981CFD"/>
    <w:rsid w:val="0098388B"/>
    <w:rsid w:val="009867E2"/>
    <w:rsid w:val="00986F1F"/>
    <w:rsid w:val="009870E2"/>
    <w:rsid w:val="00990001"/>
    <w:rsid w:val="009967DF"/>
    <w:rsid w:val="00996B26"/>
    <w:rsid w:val="009970B4"/>
    <w:rsid w:val="00997624"/>
    <w:rsid w:val="00997B4F"/>
    <w:rsid w:val="009A0394"/>
    <w:rsid w:val="009A0655"/>
    <w:rsid w:val="009A0A45"/>
    <w:rsid w:val="009A2442"/>
    <w:rsid w:val="009A28DB"/>
    <w:rsid w:val="009A4BB9"/>
    <w:rsid w:val="009A4F68"/>
    <w:rsid w:val="009A6207"/>
    <w:rsid w:val="009A7867"/>
    <w:rsid w:val="009B0524"/>
    <w:rsid w:val="009B0BC2"/>
    <w:rsid w:val="009B38E9"/>
    <w:rsid w:val="009C5D12"/>
    <w:rsid w:val="009D0ED9"/>
    <w:rsid w:val="009D1F0E"/>
    <w:rsid w:val="009D3419"/>
    <w:rsid w:val="009D3905"/>
    <w:rsid w:val="009D3B44"/>
    <w:rsid w:val="009D6539"/>
    <w:rsid w:val="009D71D9"/>
    <w:rsid w:val="009D7792"/>
    <w:rsid w:val="009E08BB"/>
    <w:rsid w:val="009E0A05"/>
    <w:rsid w:val="009E479E"/>
    <w:rsid w:val="009F3011"/>
    <w:rsid w:val="009F45A9"/>
    <w:rsid w:val="009F4C80"/>
    <w:rsid w:val="009F7C12"/>
    <w:rsid w:val="00A002A8"/>
    <w:rsid w:val="00A0062C"/>
    <w:rsid w:val="00A00CAF"/>
    <w:rsid w:val="00A00E45"/>
    <w:rsid w:val="00A0347B"/>
    <w:rsid w:val="00A03914"/>
    <w:rsid w:val="00A05A45"/>
    <w:rsid w:val="00A05A85"/>
    <w:rsid w:val="00A07523"/>
    <w:rsid w:val="00A10D15"/>
    <w:rsid w:val="00A11C50"/>
    <w:rsid w:val="00A13F2B"/>
    <w:rsid w:val="00A14ED7"/>
    <w:rsid w:val="00A16CEE"/>
    <w:rsid w:val="00A218D4"/>
    <w:rsid w:val="00A219AA"/>
    <w:rsid w:val="00A229A3"/>
    <w:rsid w:val="00A2394F"/>
    <w:rsid w:val="00A241BF"/>
    <w:rsid w:val="00A241E1"/>
    <w:rsid w:val="00A25ED2"/>
    <w:rsid w:val="00A26CC2"/>
    <w:rsid w:val="00A27262"/>
    <w:rsid w:val="00A27D64"/>
    <w:rsid w:val="00A332FC"/>
    <w:rsid w:val="00A35078"/>
    <w:rsid w:val="00A367EF"/>
    <w:rsid w:val="00A4329D"/>
    <w:rsid w:val="00A45D47"/>
    <w:rsid w:val="00A46E3C"/>
    <w:rsid w:val="00A50CEB"/>
    <w:rsid w:val="00A528BB"/>
    <w:rsid w:val="00A5432C"/>
    <w:rsid w:val="00A60490"/>
    <w:rsid w:val="00A6134A"/>
    <w:rsid w:val="00A64E38"/>
    <w:rsid w:val="00A66FDC"/>
    <w:rsid w:val="00A71761"/>
    <w:rsid w:val="00A72D5B"/>
    <w:rsid w:val="00A73340"/>
    <w:rsid w:val="00A7569D"/>
    <w:rsid w:val="00A77E23"/>
    <w:rsid w:val="00A80786"/>
    <w:rsid w:val="00A92253"/>
    <w:rsid w:val="00A928AB"/>
    <w:rsid w:val="00A93813"/>
    <w:rsid w:val="00A93F51"/>
    <w:rsid w:val="00A96113"/>
    <w:rsid w:val="00AA06AE"/>
    <w:rsid w:val="00AA0AE4"/>
    <w:rsid w:val="00AA2EFB"/>
    <w:rsid w:val="00AA3287"/>
    <w:rsid w:val="00AA38F8"/>
    <w:rsid w:val="00AA6E0D"/>
    <w:rsid w:val="00AB087D"/>
    <w:rsid w:val="00AB23C3"/>
    <w:rsid w:val="00AB2E88"/>
    <w:rsid w:val="00AB35BC"/>
    <w:rsid w:val="00AB7562"/>
    <w:rsid w:val="00AC31CE"/>
    <w:rsid w:val="00AC4DA4"/>
    <w:rsid w:val="00AC4EA0"/>
    <w:rsid w:val="00AC4F73"/>
    <w:rsid w:val="00AD4F34"/>
    <w:rsid w:val="00AD5640"/>
    <w:rsid w:val="00AD690B"/>
    <w:rsid w:val="00AE26D7"/>
    <w:rsid w:val="00AE2AB1"/>
    <w:rsid w:val="00AE43E5"/>
    <w:rsid w:val="00AE4C87"/>
    <w:rsid w:val="00AE59B6"/>
    <w:rsid w:val="00AE798A"/>
    <w:rsid w:val="00AF24C6"/>
    <w:rsid w:val="00AF5801"/>
    <w:rsid w:val="00AF65F2"/>
    <w:rsid w:val="00AF6948"/>
    <w:rsid w:val="00AF78DF"/>
    <w:rsid w:val="00AF7D31"/>
    <w:rsid w:val="00B015BF"/>
    <w:rsid w:val="00B01ACE"/>
    <w:rsid w:val="00B045BA"/>
    <w:rsid w:val="00B05AD5"/>
    <w:rsid w:val="00B137E6"/>
    <w:rsid w:val="00B143C4"/>
    <w:rsid w:val="00B2063E"/>
    <w:rsid w:val="00B214AB"/>
    <w:rsid w:val="00B24B81"/>
    <w:rsid w:val="00B24E6B"/>
    <w:rsid w:val="00B25B9F"/>
    <w:rsid w:val="00B26A61"/>
    <w:rsid w:val="00B36100"/>
    <w:rsid w:val="00B526F8"/>
    <w:rsid w:val="00B52DA5"/>
    <w:rsid w:val="00B537CE"/>
    <w:rsid w:val="00B54FA1"/>
    <w:rsid w:val="00B5720E"/>
    <w:rsid w:val="00B57964"/>
    <w:rsid w:val="00B6041D"/>
    <w:rsid w:val="00B62152"/>
    <w:rsid w:val="00B62AB0"/>
    <w:rsid w:val="00B65F51"/>
    <w:rsid w:val="00B6745D"/>
    <w:rsid w:val="00B67A37"/>
    <w:rsid w:val="00B7161B"/>
    <w:rsid w:val="00B72D20"/>
    <w:rsid w:val="00B7536F"/>
    <w:rsid w:val="00B831F5"/>
    <w:rsid w:val="00B85526"/>
    <w:rsid w:val="00B85E06"/>
    <w:rsid w:val="00BA0859"/>
    <w:rsid w:val="00BA30CD"/>
    <w:rsid w:val="00BA47F2"/>
    <w:rsid w:val="00BA5525"/>
    <w:rsid w:val="00BB2FA3"/>
    <w:rsid w:val="00BB30FB"/>
    <w:rsid w:val="00BB4D31"/>
    <w:rsid w:val="00BB6914"/>
    <w:rsid w:val="00BB741D"/>
    <w:rsid w:val="00BC05A1"/>
    <w:rsid w:val="00BC1556"/>
    <w:rsid w:val="00BC5341"/>
    <w:rsid w:val="00BC60AB"/>
    <w:rsid w:val="00BC6146"/>
    <w:rsid w:val="00BC654E"/>
    <w:rsid w:val="00BD3A32"/>
    <w:rsid w:val="00BD4642"/>
    <w:rsid w:val="00BD6AB1"/>
    <w:rsid w:val="00BE1DCA"/>
    <w:rsid w:val="00BE210A"/>
    <w:rsid w:val="00BE718C"/>
    <w:rsid w:val="00BF0268"/>
    <w:rsid w:val="00BF0622"/>
    <w:rsid w:val="00BF1352"/>
    <w:rsid w:val="00BF1429"/>
    <w:rsid w:val="00BF3B23"/>
    <w:rsid w:val="00BF73A3"/>
    <w:rsid w:val="00C01324"/>
    <w:rsid w:val="00C02411"/>
    <w:rsid w:val="00C02505"/>
    <w:rsid w:val="00C034A6"/>
    <w:rsid w:val="00C06340"/>
    <w:rsid w:val="00C06AE1"/>
    <w:rsid w:val="00C10972"/>
    <w:rsid w:val="00C2098E"/>
    <w:rsid w:val="00C21279"/>
    <w:rsid w:val="00C2445A"/>
    <w:rsid w:val="00C253A5"/>
    <w:rsid w:val="00C277FE"/>
    <w:rsid w:val="00C30A57"/>
    <w:rsid w:val="00C3180C"/>
    <w:rsid w:val="00C347B4"/>
    <w:rsid w:val="00C35486"/>
    <w:rsid w:val="00C36381"/>
    <w:rsid w:val="00C44D7C"/>
    <w:rsid w:val="00C473BF"/>
    <w:rsid w:val="00C47E53"/>
    <w:rsid w:val="00C515D2"/>
    <w:rsid w:val="00C534A7"/>
    <w:rsid w:val="00C54588"/>
    <w:rsid w:val="00C60A21"/>
    <w:rsid w:val="00C613B2"/>
    <w:rsid w:val="00C617C6"/>
    <w:rsid w:val="00C629F0"/>
    <w:rsid w:val="00C655A9"/>
    <w:rsid w:val="00C71AEF"/>
    <w:rsid w:val="00C74000"/>
    <w:rsid w:val="00C816D4"/>
    <w:rsid w:val="00C83C00"/>
    <w:rsid w:val="00C86C78"/>
    <w:rsid w:val="00C90751"/>
    <w:rsid w:val="00C9230A"/>
    <w:rsid w:val="00C925EC"/>
    <w:rsid w:val="00C967A0"/>
    <w:rsid w:val="00C97BFC"/>
    <w:rsid w:val="00CA3832"/>
    <w:rsid w:val="00CA5E2B"/>
    <w:rsid w:val="00CA63A6"/>
    <w:rsid w:val="00CA7C05"/>
    <w:rsid w:val="00CA7D54"/>
    <w:rsid w:val="00CB22D1"/>
    <w:rsid w:val="00CB47AF"/>
    <w:rsid w:val="00CB6C72"/>
    <w:rsid w:val="00CC0F54"/>
    <w:rsid w:val="00CC37E6"/>
    <w:rsid w:val="00CC6C39"/>
    <w:rsid w:val="00CC744A"/>
    <w:rsid w:val="00CC7A94"/>
    <w:rsid w:val="00CC7EE3"/>
    <w:rsid w:val="00CD3791"/>
    <w:rsid w:val="00CD4B94"/>
    <w:rsid w:val="00CE767E"/>
    <w:rsid w:val="00CF08D9"/>
    <w:rsid w:val="00CF274F"/>
    <w:rsid w:val="00CF2E47"/>
    <w:rsid w:val="00CF71BF"/>
    <w:rsid w:val="00CF7521"/>
    <w:rsid w:val="00D04A7F"/>
    <w:rsid w:val="00D109B3"/>
    <w:rsid w:val="00D125C1"/>
    <w:rsid w:val="00D1799E"/>
    <w:rsid w:val="00D203CF"/>
    <w:rsid w:val="00D25C67"/>
    <w:rsid w:val="00D32995"/>
    <w:rsid w:val="00D35015"/>
    <w:rsid w:val="00D4378B"/>
    <w:rsid w:val="00D44965"/>
    <w:rsid w:val="00D44C33"/>
    <w:rsid w:val="00D51520"/>
    <w:rsid w:val="00D52B5C"/>
    <w:rsid w:val="00D53BEB"/>
    <w:rsid w:val="00D56A2E"/>
    <w:rsid w:val="00D56A5B"/>
    <w:rsid w:val="00D6075C"/>
    <w:rsid w:val="00D63E37"/>
    <w:rsid w:val="00D67CD9"/>
    <w:rsid w:val="00D67E2F"/>
    <w:rsid w:val="00D724CB"/>
    <w:rsid w:val="00D73FF7"/>
    <w:rsid w:val="00D76C46"/>
    <w:rsid w:val="00D802D7"/>
    <w:rsid w:val="00D823AF"/>
    <w:rsid w:val="00D8424D"/>
    <w:rsid w:val="00D846FD"/>
    <w:rsid w:val="00D8676B"/>
    <w:rsid w:val="00D86C79"/>
    <w:rsid w:val="00D87477"/>
    <w:rsid w:val="00D87E57"/>
    <w:rsid w:val="00D911E3"/>
    <w:rsid w:val="00D9409C"/>
    <w:rsid w:val="00D95F25"/>
    <w:rsid w:val="00D973F0"/>
    <w:rsid w:val="00DA16F7"/>
    <w:rsid w:val="00DA6FD6"/>
    <w:rsid w:val="00DB1591"/>
    <w:rsid w:val="00DB3C96"/>
    <w:rsid w:val="00DB5C2F"/>
    <w:rsid w:val="00DC0885"/>
    <w:rsid w:val="00DC0DCB"/>
    <w:rsid w:val="00DC447D"/>
    <w:rsid w:val="00DD3031"/>
    <w:rsid w:val="00DD37F8"/>
    <w:rsid w:val="00DD5120"/>
    <w:rsid w:val="00DD7D9C"/>
    <w:rsid w:val="00DE4F6C"/>
    <w:rsid w:val="00DE4FFB"/>
    <w:rsid w:val="00DE6F6E"/>
    <w:rsid w:val="00DE778D"/>
    <w:rsid w:val="00DF23DD"/>
    <w:rsid w:val="00DF2F9E"/>
    <w:rsid w:val="00DF5940"/>
    <w:rsid w:val="00E004CC"/>
    <w:rsid w:val="00E04C28"/>
    <w:rsid w:val="00E05BEB"/>
    <w:rsid w:val="00E136A2"/>
    <w:rsid w:val="00E13709"/>
    <w:rsid w:val="00E170E0"/>
    <w:rsid w:val="00E22437"/>
    <w:rsid w:val="00E31609"/>
    <w:rsid w:val="00E322B5"/>
    <w:rsid w:val="00E34683"/>
    <w:rsid w:val="00E34F3D"/>
    <w:rsid w:val="00E36934"/>
    <w:rsid w:val="00E467D8"/>
    <w:rsid w:val="00E46CA0"/>
    <w:rsid w:val="00E46FAB"/>
    <w:rsid w:val="00E523A3"/>
    <w:rsid w:val="00E6380F"/>
    <w:rsid w:val="00E638B4"/>
    <w:rsid w:val="00E65D83"/>
    <w:rsid w:val="00E66C44"/>
    <w:rsid w:val="00E67F3A"/>
    <w:rsid w:val="00E7023B"/>
    <w:rsid w:val="00E70539"/>
    <w:rsid w:val="00E70632"/>
    <w:rsid w:val="00E71295"/>
    <w:rsid w:val="00E72052"/>
    <w:rsid w:val="00E72BF0"/>
    <w:rsid w:val="00E731B4"/>
    <w:rsid w:val="00E817FE"/>
    <w:rsid w:val="00E83417"/>
    <w:rsid w:val="00E83890"/>
    <w:rsid w:val="00E83D3B"/>
    <w:rsid w:val="00E83EFA"/>
    <w:rsid w:val="00E95E96"/>
    <w:rsid w:val="00E96E7B"/>
    <w:rsid w:val="00EA0E62"/>
    <w:rsid w:val="00EB00CA"/>
    <w:rsid w:val="00EB1BAB"/>
    <w:rsid w:val="00EB2590"/>
    <w:rsid w:val="00EB3196"/>
    <w:rsid w:val="00EB4893"/>
    <w:rsid w:val="00EB5340"/>
    <w:rsid w:val="00EC3ACA"/>
    <w:rsid w:val="00EC4792"/>
    <w:rsid w:val="00EC50A1"/>
    <w:rsid w:val="00EC69F1"/>
    <w:rsid w:val="00EC6CD8"/>
    <w:rsid w:val="00EC7E77"/>
    <w:rsid w:val="00ED3316"/>
    <w:rsid w:val="00ED5EB2"/>
    <w:rsid w:val="00EE06A4"/>
    <w:rsid w:val="00EE0706"/>
    <w:rsid w:val="00EE299A"/>
    <w:rsid w:val="00EE3D66"/>
    <w:rsid w:val="00EE43E7"/>
    <w:rsid w:val="00EE5BA8"/>
    <w:rsid w:val="00EE692C"/>
    <w:rsid w:val="00EE6E1C"/>
    <w:rsid w:val="00EF36F0"/>
    <w:rsid w:val="00EF6488"/>
    <w:rsid w:val="00F00221"/>
    <w:rsid w:val="00F0572B"/>
    <w:rsid w:val="00F059E8"/>
    <w:rsid w:val="00F07BD3"/>
    <w:rsid w:val="00F111C5"/>
    <w:rsid w:val="00F12B18"/>
    <w:rsid w:val="00F12F3D"/>
    <w:rsid w:val="00F15DA0"/>
    <w:rsid w:val="00F17154"/>
    <w:rsid w:val="00F2072F"/>
    <w:rsid w:val="00F2213C"/>
    <w:rsid w:val="00F2460B"/>
    <w:rsid w:val="00F258C8"/>
    <w:rsid w:val="00F314A6"/>
    <w:rsid w:val="00F339C5"/>
    <w:rsid w:val="00F407E4"/>
    <w:rsid w:val="00F4098E"/>
    <w:rsid w:val="00F412F7"/>
    <w:rsid w:val="00F4278D"/>
    <w:rsid w:val="00F520D8"/>
    <w:rsid w:val="00F54D23"/>
    <w:rsid w:val="00F62D28"/>
    <w:rsid w:val="00F63509"/>
    <w:rsid w:val="00F64317"/>
    <w:rsid w:val="00F67E9E"/>
    <w:rsid w:val="00F67F03"/>
    <w:rsid w:val="00F70360"/>
    <w:rsid w:val="00F74935"/>
    <w:rsid w:val="00F759F4"/>
    <w:rsid w:val="00F76B99"/>
    <w:rsid w:val="00F81D29"/>
    <w:rsid w:val="00F826EB"/>
    <w:rsid w:val="00F827EF"/>
    <w:rsid w:val="00F85001"/>
    <w:rsid w:val="00F86E4F"/>
    <w:rsid w:val="00F90257"/>
    <w:rsid w:val="00F9382A"/>
    <w:rsid w:val="00F96C20"/>
    <w:rsid w:val="00FA2DC9"/>
    <w:rsid w:val="00FA379F"/>
    <w:rsid w:val="00FA3A51"/>
    <w:rsid w:val="00FA4DA5"/>
    <w:rsid w:val="00FA4F3E"/>
    <w:rsid w:val="00FB18F8"/>
    <w:rsid w:val="00FB50A8"/>
    <w:rsid w:val="00FB55CE"/>
    <w:rsid w:val="00FB5D05"/>
    <w:rsid w:val="00FB5D20"/>
    <w:rsid w:val="00FC0938"/>
    <w:rsid w:val="00FC0A4B"/>
    <w:rsid w:val="00FC612A"/>
    <w:rsid w:val="00FD1150"/>
    <w:rsid w:val="00FD224F"/>
    <w:rsid w:val="00FD4371"/>
    <w:rsid w:val="00FD5B57"/>
    <w:rsid w:val="00FD6870"/>
    <w:rsid w:val="00FD6E58"/>
    <w:rsid w:val="00FE2AC2"/>
    <w:rsid w:val="00FE445B"/>
    <w:rsid w:val="00FE525A"/>
    <w:rsid w:val="00FE64E8"/>
    <w:rsid w:val="00FE752F"/>
    <w:rsid w:val="00FF040D"/>
    <w:rsid w:val="00FF0565"/>
    <w:rsid w:val="00FF2F6D"/>
    <w:rsid w:val="00FF5646"/>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B6D8"/>
  <w15:chartTrackingRefBased/>
  <w15:docId w15:val="{EA1EA99E-12B9-4E82-82D6-2FB71B68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8C8"/>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F258C8"/>
    <w:rPr>
      <w:rFonts w:ascii="Calibri" w:hAnsi="Calibri" w:cs="Calibri"/>
    </w:rPr>
  </w:style>
  <w:style w:type="paragraph" w:styleId="Footer">
    <w:name w:val="footer"/>
    <w:basedOn w:val="Normal"/>
    <w:link w:val="FooterChar"/>
    <w:uiPriority w:val="99"/>
    <w:unhideWhenUsed/>
    <w:rsid w:val="00F258C8"/>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F258C8"/>
    <w:rPr>
      <w:rFonts w:ascii="Calibri" w:hAnsi="Calibri" w:cs="Calibri"/>
    </w:rPr>
  </w:style>
  <w:style w:type="character" w:styleId="Hyperlink">
    <w:name w:val="Hyperlink"/>
    <w:basedOn w:val="DefaultParagraphFont"/>
    <w:uiPriority w:val="99"/>
    <w:unhideWhenUsed/>
    <w:rsid w:val="00F258C8"/>
    <w:rPr>
      <w:color w:val="0563C1" w:themeColor="hyperlink"/>
      <w:u w:val="single"/>
    </w:rPr>
  </w:style>
  <w:style w:type="paragraph" w:customStyle="1" w:styleId="last-child1">
    <w:name w:val="last-child1"/>
    <w:basedOn w:val="Normal"/>
    <w:rsid w:val="00373923"/>
    <w:pPr>
      <w:spacing w:after="0" w:line="240" w:lineRule="auto"/>
    </w:pPr>
    <w:rPr>
      <w:rFonts w:ascii="Calibri" w:hAnsi="Calibri" w:cs="Calibri"/>
    </w:rPr>
  </w:style>
  <w:style w:type="character" w:styleId="Strong">
    <w:name w:val="Strong"/>
    <w:basedOn w:val="DefaultParagraphFont"/>
    <w:uiPriority w:val="22"/>
    <w:qFormat/>
    <w:rsid w:val="00373923"/>
    <w:rPr>
      <w:b/>
      <w:bCs/>
    </w:rPr>
  </w:style>
  <w:style w:type="character" w:styleId="Emphasis">
    <w:name w:val="Emphasis"/>
    <w:basedOn w:val="DefaultParagraphFont"/>
    <w:uiPriority w:val="20"/>
    <w:qFormat/>
    <w:rsid w:val="00373923"/>
    <w:rPr>
      <w:i/>
      <w:iCs/>
    </w:rPr>
  </w:style>
  <w:style w:type="paragraph" w:styleId="ListParagraph">
    <w:name w:val="List Paragraph"/>
    <w:basedOn w:val="Normal"/>
    <w:uiPriority w:val="34"/>
    <w:qFormat/>
    <w:rsid w:val="00051582"/>
    <w:pPr>
      <w:ind w:left="720"/>
      <w:contextualSpacing/>
    </w:pPr>
  </w:style>
  <w:style w:type="character" w:styleId="UnresolvedMention">
    <w:name w:val="Unresolved Mention"/>
    <w:basedOn w:val="DefaultParagraphFont"/>
    <w:uiPriority w:val="99"/>
    <w:semiHidden/>
    <w:unhideWhenUsed/>
    <w:rsid w:val="001C0671"/>
    <w:rPr>
      <w:color w:val="605E5C"/>
      <w:shd w:val="clear" w:color="auto" w:fill="E1DFDD"/>
    </w:rPr>
  </w:style>
  <w:style w:type="character" w:styleId="FollowedHyperlink">
    <w:name w:val="FollowedHyperlink"/>
    <w:basedOn w:val="DefaultParagraphFont"/>
    <w:uiPriority w:val="99"/>
    <w:semiHidden/>
    <w:unhideWhenUsed/>
    <w:rsid w:val="001A7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3668">
      <w:bodyDiv w:val="1"/>
      <w:marLeft w:val="0"/>
      <w:marRight w:val="0"/>
      <w:marTop w:val="0"/>
      <w:marBottom w:val="0"/>
      <w:divBdr>
        <w:top w:val="none" w:sz="0" w:space="0" w:color="auto"/>
        <w:left w:val="none" w:sz="0" w:space="0" w:color="auto"/>
        <w:bottom w:val="none" w:sz="0" w:space="0" w:color="auto"/>
        <w:right w:val="none" w:sz="0" w:space="0" w:color="auto"/>
      </w:divBdr>
    </w:div>
    <w:div w:id="13148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359&amp;ga=89" TargetMode="External"/><Relationship Id="rId18" Type="http://schemas.openxmlformats.org/officeDocument/2006/relationships/hyperlink" Target="https://www.legis.iowa.gov/legislation/BillBook?ga=89&amp;ba=hf802" TargetMode="External"/><Relationship Id="rId26" Type="http://schemas.openxmlformats.org/officeDocument/2006/relationships/hyperlink" Target="https://www.legis.iowa.gov/legislation/BillBook?ga=89&amp;ba=hjr5" TargetMode="External"/><Relationship Id="rId39" Type="http://schemas.openxmlformats.org/officeDocument/2006/relationships/hyperlink" Target="https://www.legis.iowa.gov/legislation/BillBook?ba=SF%20476&amp;ga=89" TargetMode="External"/><Relationship Id="rId21" Type="http://schemas.openxmlformats.org/officeDocument/2006/relationships/hyperlink" Target="https://www.legis.iowa.gov/legislation/BillBook?ga=89&amp;ba=sf339" TargetMode="External"/><Relationship Id="rId34" Type="http://schemas.openxmlformats.org/officeDocument/2006/relationships/hyperlink" Target="https://www.legis.iowa.gov/legislation/BillBook?ba=HF%20756&amp;ga=89" TargetMode="External"/><Relationship Id="rId42" Type="http://schemas.openxmlformats.org/officeDocument/2006/relationships/hyperlink" Target="https://www.legis.iowa.gov/legislation/BillBook?ga=89&amp;ba=sf126"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ba=HF%20724&amp;ga=89" TargetMode="External"/><Relationship Id="rId29" Type="http://schemas.openxmlformats.org/officeDocument/2006/relationships/hyperlink" Target="https://www.legis.iowa.gov/legislation/BillBook?ba=HF%20414&amp;ga=89" TargetMode="External"/><Relationship Id="rId11" Type="http://schemas.openxmlformats.org/officeDocument/2006/relationships/hyperlink" Target="https://www.legis.iowa.gov/legislation/BillBook?ga=89&amp;ba=hf820" TargetMode="External"/><Relationship Id="rId24" Type="http://schemas.openxmlformats.org/officeDocument/2006/relationships/hyperlink" Target="https://www.legis.iowa.gov/legislation/BillBook?ga=89&amp;ba=sf224" TargetMode="External"/><Relationship Id="rId32" Type="http://schemas.openxmlformats.org/officeDocument/2006/relationships/hyperlink" Target="https://icadv-my.sharepoint.com/personal/laurah_icadv_org/Documents/documents/ICADV%2010.31.2017/legislature/2021/emails%20to%20programs/HF%20310%20(HSB11)%20FOR-%20prohibit%20anti-LGBTQ%20views%20as%20defense%20for%20violent%20crime.%20Passed%20House%2094-0;%20did%20not%20advance%20further." TargetMode="External"/><Relationship Id="rId37" Type="http://schemas.openxmlformats.org/officeDocument/2006/relationships/hyperlink" Target="https://www.legis.iowa.gov/legislation/BillBook?ga=89&amp;ba=hsb6" TargetMode="External"/><Relationship Id="rId40" Type="http://schemas.openxmlformats.org/officeDocument/2006/relationships/hyperlink" Target="https://www.legis.iowa.gov/legislation/BillBook?ga=89&amp;ba=sf534" TargetMode="External"/><Relationship Id="rId45" Type="http://schemas.openxmlformats.org/officeDocument/2006/relationships/hyperlink" Target="https://www.legis.iowa.gov/legislation/BillBook?ga=89&amp;ba=sf512"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iowa.gov/legislation/BillBook?ba=SF%20252&amp;ga=89" TargetMode="External"/><Relationship Id="rId19" Type="http://schemas.openxmlformats.org/officeDocument/2006/relationships/hyperlink" Target="https://www.legis.iowa.gov/legislation/BillBook?ga=89&amp;ba=sf478" TargetMode="External"/><Relationship Id="rId31" Type="http://schemas.openxmlformats.org/officeDocument/2006/relationships/hyperlink" Target="https://www.legis.iowa.gov/legislation/BillBook?ba=HJR%2011&amp;ga=89" TargetMode="External"/><Relationship Id="rId44" Type="http://schemas.openxmlformats.org/officeDocument/2006/relationships/hyperlink" Target="https://www.legis.iowa.gov/legislation/BillBook?ga=89&amp;ba=hf377"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is.iowa.gov/legislation/BillBook?ga=89&amp;ba=hf861" TargetMode="External"/><Relationship Id="rId14" Type="http://schemas.openxmlformats.org/officeDocument/2006/relationships/hyperlink" Target="https://www.legis.iowa.gov/legislation/BillBook?ga=89&amp;ba=sf389" TargetMode="External"/><Relationship Id="rId22" Type="http://schemas.openxmlformats.org/officeDocument/2006/relationships/hyperlink" Target="https://www.legis.iowa.gov/legislation/BillBook?ga=89&amp;ba=hf310" TargetMode="External"/><Relationship Id="rId27" Type="http://schemas.openxmlformats.org/officeDocument/2006/relationships/hyperlink" Target="https://www.legis.iowa.gov/legislation/BillBook?ga=89&amp;ba=hf434" TargetMode="External"/><Relationship Id="rId30" Type="http://schemas.openxmlformats.org/officeDocument/2006/relationships/hyperlink" Target="https://www.legis.iowa.gov/legislation/BillBook?ga=89&amp;ba=sf413" TargetMode="External"/><Relationship Id="rId35" Type="http://schemas.openxmlformats.org/officeDocument/2006/relationships/hyperlink" Target="https://www.legis.iowa.gov/legislation/BillBook?ba=HF%20621&amp;ga=89" TargetMode="External"/><Relationship Id="rId43" Type="http://schemas.openxmlformats.org/officeDocument/2006/relationships/hyperlink" Target="https://www.legis.iowa.gov/legislation/BillBook?ga=89&amp;ba=sjr10" TargetMode="External"/><Relationship Id="rId48" Type="http://schemas.openxmlformats.org/officeDocument/2006/relationships/header" Target="header2.xml"/><Relationship Id="rId8" Type="http://schemas.openxmlformats.org/officeDocument/2006/relationships/hyperlink" Target="https://www.legis.iowa.gov/"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legis.iowa.gov/legislation/BillBook?ga=89&amp;ba=hf442" TargetMode="External"/><Relationship Id="rId17" Type="http://schemas.openxmlformats.org/officeDocument/2006/relationships/hyperlink" Target="https://www.legis.iowa.gov/legislation/BillBook?ba=SF342&amp;ga=89" TargetMode="External"/><Relationship Id="rId25" Type="http://schemas.openxmlformats.org/officeDocument/2006/relationships/hyperlink" Target="https://www.legis.iowa.gov/legislation/BillBook?ga=89&amp;ba=sf167" TargetMode="External"/><Relationship Id="rId33" Type="http://schemas.openxmlformats.org/officeDocument/2006/relationships/hyperlink" Target="https://www.legis.iowa.gov/legislation/BillBook?ga=89&amp;ba=sjr7" TargetMode="External"/><Relationship Id="rId38" Type="http://schemas.openxmlformats.org/officeDocument/2006/relationships/hyperlink" Target="https://www.legis.iowa.gov/legislation/BillBook?ba=HF%20831&amp;ga=89" TargetMode="External"/><Relationship Id="rId46" Type="http://schemas.openxmlformats.org/officeDocument/2006/relationships/hyperlink" Target="https://www.legis.iowa.gov/legislation/BillBook?ga=89&amp;ba=ssb1003" TargetMode="External"/><Relationship Id="rId20" Type="http://schemas.openxmlformats.org/officeDocument/2006/relationships/hyperlink" Target="https://www.legis.iowa.gov/legislation/BillBook?ga=89&amp;ba=hf222" TargetMode="External"/><Relationship Id="rId41" Type="http://schemas.openxmlformats.org/officeDocument/2006/relationships/hyperlink" Target="https://www.legis.iowa.gov/legislation/BillBook?ga=89&amp;ba=HF43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sf492" TargetMode="External"/><Relationship Id="rId23" Type="http://schemas.openxmlformats.org/officeDocument/2006/relationships/hyperlink" Target="https://www.legis.iowa.gov/legislation/BillBook?ga=89&amp;ba=sf436" TargetMode="External"/><Relationship Id="rId28" Type="http://schemas.openxmlformats.org/officeDocument/2006/relationships/hyperlink" Target="https://www.legis.iowa.gov/legislation/BillBook?ga=89&amp;ba=hf434" TargetMode="External"/><Relationship Id="rId36" Type="http://schemas.openxmlformats.org/officeDocument/2006/relationships/hyperlink" Target="https://www.legis.iowa.gov/legislation/BillBook?ba=HF%20452&amp;ga=89"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0285-247D-4517-83D8-203E29C0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Hessburg</dc:creator>
  <cp:keywords/>
  <dc:description/>
  <cp:lastModifiedBy>Lindsay Pingel</cp:lastModifiedBy>
  <cp:revision>2</cp:revision>
  <cp:lastPrinted>2021-05-28T23:08:00Z</cp:lastPrinted>
  <dcterms:created xsi:type="dcterms:W3CDTF">2021-06-01T19:49:00Z</dcterms:created>
  <dcterms:modified xsi:type="dcterms:W3CDTF">2021-06-01T19:49:00Z</dcterms:modified>
</cp:coreProperties>
</file>